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3B839C" w14:textId="03253697" w:rsidR="007B32B2" w:rsidRPr="007F133F" w:rsidRDefault="004651DD" w:rsidP="00AD14D2">
      <w:pPr>
        <w:spacing w:after="160" w:line="240" w:lineRule="auto"/>
        <w:jc w:val="center"/>
        <w:rPr>
          <w:b/>
          <w:sz w:val="24"/>
          <w:szCs w:val="24"/>
          <w:lang w:val="sk-SK"/>
        </w:rPr>
      </w:pPr>
      <w:r>
        <w:rPr>
          <w:rFonts w:asciiTheme="majorHAnsi" w:hAnsiTheme="majorHAnsi" w:cstheme="majorHAnsi"/>
          <w:b/>
          <w:sz w:val="24"/>
          <w:szCs w:val="24"/>
          <w:lang w:val="sk-SK"/>
        </w:rPr>
        <w:t>Opis predmetu zákazky</w:t>
      </w:r>
    </w:p>
    <w:p w14:paraId="713B839D" w14:textId="08BE12B8" w:rsidR="007B32B2" w:rsidRPr="004651DD" w:rsidRDefault="004651DD" w:rsidP="00AD14D2">
      <w:pPr>
        <w:spacing w:after="160" w:line="240" w:lineRule="auto"/>
        <w:rPr>
          <w:rFonts w:asciiTheme="majorHAnsi" w:hAnsiTheme="majorHAnsi" w:cstheme="majorHAnsi"/>
          <w:b/>
          <w:sz w:val="28"/>
          <w:szCs w:val="28"/>
          <w:lang w:val="sk-SK"/>
        </w:rPr>
      </w:pPr>
      <w:bookmarkStart w:id="0" w:name="_qv1f1za89rs1"/>
      <w:bookmarkEnd w:id="0"/>
      <w:r w:rsidRPr="004651DD">
        <w:rPr>
          <w:rFonts w:asciiTheme="majorHAnsi" w:hAnsiTheme="majorHAnsi" w:cstheme="majorHAnsi"/>
          <w:b/>
          <w:sz w:val="28"/>
          <w:szCs w:val="28"/>
          <w:lang w:val="sk-SK"/>
        </w:rPr>
        <w:t xml:space="preserve">1. </w:t>
      </w:r>
      <w:r w:rsidR="00485337" w:rsidRPr="004651DD">
        <w:rPr>
          <w:rFonts w:asciiTheme="majorHAnsi" w:hAnsiTheme="majorHAnsi" w:cstheme="majorHAnsi"/>
          <w:b/>
          <w:sz w:val="28"/>
          <w:szCs w:val="28"/>
          <w:lang w:val="sk-SK"/>
        </w:rPr>
        <w:t>Čiapka pletená zimná s podšívkou</w:t>
      </w:r>
    </w:p>
    <w:p w14:paraId="713B839E" w14:textId="77777777" w:rsidR="007B32B2" w:rsidRPr="007F133F" w:rsidRDefault="00485337" w:rsidP="00AD14D2">
      <w:pPr>
        <w:numPr>
          <w:ilvl w:val="0"/>
          <w:numId w:val="4"/>
        </w:numPr>
        <w:spacing w:after="160" w:line="240" w:lineRule="auto"/>
        <w:rPr>
          <w:rFonts w:asciiTheme="majorHAnsi" w:hAnsiTheme="majorHAnsi" w:cstheme="majorHAnsi"/>
          <w:sz w:val="24"/>
          <w:szCs w:val="24"/>
          <w:lang w:val="sk-SK"/>
        </w:rPr>
      </w:pPr>
      <w:bookmarkStart w:id="1" w:name="_mrta9gub1ugk"/>
      <w:bookmarkEnd w:id="1"/>
      <w:r w:rsidRPr="007F133F">
        <w:rPr>
          <w:rFonts w:asciiTheme="majorHAnsi" w:hAnsiTheme="majorHAnsi" w:cstheme="majorHAnsi"/>
          <w:sz w:val="24"/>
          <w:szCs w:val="24"/>
          <w:u w:val="single"/>
          <w:lang w:val="sk-SK"/>
        </w:rPr>
        <w:t>Technický nákres výrobku s kótovaním jednotlivých častí (grafický vizuál)</w:t>
      </w:r>
    </w:p>
    <w:p w14:paraId="713B839F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13B8453" wp14:editId="1CF90967">
            <wp:extent cx="5290185" cy="6607630"/>
            <wp:effectExtent l="0" t="0" r="5715" b="3175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 rotWithShape="1">
                    <a:blip r:embed="rId5"/>
                    <a:srcRect l="-462" t="5983" r="4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8945" cy="66185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3B83A0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lastRenderedPageBreak/>
        <w:t xml:space="preserve"> </w:t>
      </w:r>
      <w:r w:rsidRPr="007F133F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13B8455" wp14:editId="13D70095">
            <wp:extent cx="5509638" cy="6523046"/>
            <wp:effectExtent l="0" t="0" r="0" b="0"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 rotWithShape="1">
                    <a:blip r:embed="rId6"/>
                    <a:srcRect t="6404" b="98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213" cy="65237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3B83A1" w14:textId="77777777" w:rsidR="007B32B2" w:rsidRPr="007F133F" w:rsidRDefault="007B32B2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713B83A6" w14:textId="77777777" w:rsidR="007B32B2" w:rsidRPr="007F133F" w:rsidRDefault="00485337" w:rsidP="00AD14D2">
      <w:pPr>
        <w:spacing w:after="160" w:line="240" w:lineRule="auto"/>
        <w:ind w:left="800" w:hanging="260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2" w:name="_1y7mvtlr4fvd"/>
      <w:bookmarkEnd w:id="2"/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B. Popis vzhľadu výrobku:</w:t>
      </w:r>
    </w:p>
    <w:p w14:paraId="713B83A7" w14:textId="19D5F54C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Čiapka pletená zimná s podšívkou je zložená z dvoch vrstiev. Vrchná vrstva je pletenina - 100% polypropylénové priadze napr. zn. </w:t>
      </w:r>
      <w:proofErr w:type="spellStart"/>
      <w:r w:rsidRPr="007F133F">
        <w:rPr>
          <w:rFonts w:asciiTheme="majorHAnsi" w:hAnsiTheme="majorHAnsi" w:cstheme="majorHAnsi"/>
          <w:lang w:val="sk-SK"/>
        </w:rPr>
        <w:t>Polycolon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® alebo ekvivalent* v tmavomodrej farbe </w:t>
      </w:r>
      <w:proofErr w:type="spellStart"/>
      <w:r w:rsidRPr="007F133F">
        <w:rPr>
          <w:rFonts w:asciiTheme="majorHAnsi" w:hAnsiTheme="majorHAnsi" w:cstheme="majorHAnsi"/>
          <w:lang w:val="sk-SK"/>
        </w:rPr>
        <w:t>Pantone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 </w:t>
      </w:r>
      <w:r w:rsidR="0027054A">
        <w:rPr>
          <w:rFonts w:asciiTheme="majorHAnsi" w:hAnsiTheme="majorHAnsi" w:cstheme="majorHAnsi"/>
          <w:lang w:val="sk-SK"/>
        </w:rPr>
        <w:t xml:space="preserve">           </w:t>
      </w:r>
      <w:r w:rsidRPr="007F133F">
        <w:rPr>
          <w:rFonts w:asciiTheme="majorHAnsi" w:hAnsiTheme="majorHAnsi" w:cstheme="majorHAnsi"/>
          <w:lang w:val="sk-SK"/>
        </w:rPr>
        <w:t xml:space="preserve">19-3943 TCX, úplet, spodná vrstva membrána. </w:t>
      </w:r>
    </w:p>
    <w:p w14:paraId="713B83A8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lang w:val="sk-SK"/>
        </w:rPr>
      </w:pPr>
      <w:r w:rsidRPr="007F133F">
        <w:rPr>
          <w:rFonts w:asciiTheme="majorHAnsi" w:hAnsiTheme="majorHAnsi" w:cstheme="majorHAnsi"/>
          <w:b/>
          <w:lang w:val="sk-SK"/>
        </w:rPr>
        <w:t>Vrchná pletenina</w:t>
      </w:r>
    </w:p>
    <w:p w14:paraId="713B83A9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Vrchná vrstva čiapky je upletená v </w:t>
      </w:r>
      <w:proofErr w:type="spellStart"/>
      <w:r w:rsidRPr="007F133F">
        <w:rPr>
          <w:rFonts w:asciiTheme="majorHAnsi" w:hAnsiTheme="majorHAnsi" w:cstheme="majorHAnsi"/>
          <w:lang w:val="sk-SK"/>
        </w:rPr>
        <w:t>záťažnej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F133F">
        <w:rPr>
          <w:rFonts w:asciiTheme="majorHAnsi" w:hAnsiTheme="majorHAnsi" w:cstheme="majorHAnsi"/>
          <w:lang w:val="sk-SK"/>
        </w:rPr>
        <w:t>obojlícnej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pletenine – väzbe jednostranne zosilnenej. Čiapka je pletená na plochom pletiarskom stroji s delením E 12. Obvod čiapky pri veľkosti L je cca 57 – 58 cm, výška čiapky meraná od dolného okraja po vrch je cca 21 cm.</w:t>
      </w:r>
    </w:p>
    <w:p w14:paraId="713B83AA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lastRenderedPageBreak/>
        <w:t xml:space="preserve">Tvarovanie čiapky vo vrchole je dosiahnuté </w:t>
      </w:r>
      <w:proofErr w:type="spellStart"/>
      <w:r w:rsidRPr="007F133F">
        <w:rPr>
          <w:rFonts w:asciiTheme="majorHAnsi" w:hAnsiTheme="majorHAnsi" w:cstheme="majorHAnsi"/>
          <w:lang w:val="sk-SK"/>
        </w:rPr>
        <w:t>odšitím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5 </w:t>
      </w:r>
      <w:proofErr w:type="spellStart"/>
      <w:r w:rsidRPr="007F133F">
        <w:rPr>
          <w:rFonts w:asciiTheme="majorHAnsi" w:hAnsiTheme="majorHAnsi" w:cstheme="majorHAnsi"/>
          <w:lang w:val="sk-SK"/>
        </w:rPr>
        <w:t>odševkov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dĺžky cca 10 cm a jedným švom zošitia k podložke čiapky. Čiapka musí mať bočný šev, ako aj päť </w:t>
      </w:r>
      <w:proofErr w:type="spellStart"/>
      <w:r w:rsidRPr="007F133F">
        <w:rPr>
          <w:rFonts w:asciiTheme="majorHAnsi" w:hAnsiTheme="majorHAnsi" w:cstheme="majorHAnsi"/>
          <w:lang w:val="sk-SK"/>
        </w:rPr>
        <w:t>odševkov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, ktoré sú zhotovené </w:t>
      </w:r>
      <w:proofErr w:type="spellStart"/>
      <w:r w:rsidRPr="007F133F">
        <w:rPr>
          <w:rFonts w:asciiTheme="majorHAnsi" w:hAnsiTheme="majorHAnsi" w:cstheme="majorHAnsi"/>
          <w:lang w:val="sk-SK"/>
        </w:rPr>
        <w:t>štvornitným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F133F">
        <w:rPr>
          <w:rFonts w:asciiTheme="majorHAnsi" w:hAnsiTheme="majorHAnsi" w:cstheme="majorHAnsi"/>
          <w:lang w:val="sk-SK"/>
        </w:rPr>
        <w:t>obnitkovacím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strojom. Prídavky na šev sú začistené. </w:t>
      </w:r>
      <w:proofErr w:type="spellStart"/>
      <w:r w:rsidRPr="007F133F">
        <w:rPr>
          <w:rFonts w:asciiTheme="majorHAnsi" w:hAnsiTheme="majorHAnsi" w:cstheme="majorHAnsi"/>
          <w:lang w:val="sk-SK"/>
        </w:rPr>
        <w:t>Odševky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a šev </w:t>
      </w:r>
      <w:proofErr w:type="spellStart"/>
      <w:r w:rsidRPr="007F133F">
        <w:rPr>
          <w:rFonts w:asciiTheme="majorHAnsi" w:hAnsiTheme="majorHAnsi" w:cstheme="majorHAnsi"/>
          <w:lang w:val="sk-SK"/>
        </w:rPr>
        <w:t>odšitia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sú v rovnomerných vzdialenostiach.</w:t>
      </w:r>
    </w:p>
    <w:p w14:paraId="713B83AB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V dolnom kraji je čiapka prehnutá a vo vzdialenosti cca 1,5 cm až 2 cm je všitá podšívka: membrána s </w:t>
      </w:r>
      <w:proofErr w:type="spellStart"/>
      <w:r w:rsidRPr="007F133F">
        <w:rPr>
          <w:rFonts w:asciiTheme="majorHAnsi" w:hAnsiTheme="majorHAnsi" w:cstheme="majorHAnsi"/>
          <w:lang w:val="sk-SK"/>
        </w:rPr>
        <w:t>mikroflísom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(100% PES, 2-vrstvový laminát v čiernej farbe).</w:t>
      </w:r>
    </w:p>
    <w:p w14:paraId="713B83AC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lang w:val="sk-SK"/>
        </w:rPr>
      </w:pPr>
      <w:r w:rsidRPr="007F133F">
        <w:rPr>
          <w:rFonts w:asciiTheme="majorHAnsi" w:hAnsiTheme="majorHAnsi" w:cstheme="majorHAnsi"/>
          <w:b/>
          <w:lang w:val="sk-SK"/>
        </w:rPr>
        <w:t xml:space="preserve">Výšivka </w:t>
      </w:r>
    </w:p>
    <w:p w14:paraId="713B83AD" w14:textId="709580F4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Viď. bod G. vyobrazenie znaku Mestskej Polície Bratislava (výšivka). Text v dvoch riadkoch na čiapke po oboch stranách „MESTSKÁ POLÍCIA“ v bielej farbe </w:t>
      </w:r>
      <w:proofErr w:type="spellStart"/>
      <w:r w:rsidRPr="007F133F">
        <w:rPr>
          <w:rFonts w:asciiTheme="majorHAnsi" w:hAnsiTheme="majorHAnsi" w:cstheme="majorHAnsi"/>
          <w:lang w:val="sk-SK"/>
        </w:rPr>
        <w:t>Pantone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F133F">
        <w:rPr>
          <w:rFonts w:asciiTheme="majorHAnsi" w:hAnsiTheme="majorHAnsi" w:cstheme="majorHAnsi"/>
          <w:lang w:val="sk-SK"/>
        </w:rPr>
        <w:t>Optical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F133F">
        <w:rPr>
          <w:rFonts w:asciiTheme="majorHAnsi" w:hAnsiTheme="majorHAnsi" w:cstheme="majorHAnsi"/>
          <w:lang w:val="sk-SK"/>
        </w:rPr>
        <w:t>White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viď. bod C. tab. 1, bod. 3 / viď. pomocný obrázok 2 bod G a technický nákres bod A  / písmo DM </w:t>
      </w:r>
      <w:proofErr w:type="spellStart"/>
      <w:r w:rsidRPr="007F133F">
        <w:rPr>
          <w:rFonts w:asciiTheme="majorHAnsi" w:hAnsiTheme="majorHAnsi" w:cstheme="majorHAnsi"/>
          <w:lang w:val="sk-SK"/>
        </w:rPr>
        <w:t>Sans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F133F">
        <w:rPr>
          <w:rFonts w:asciiTheme="majorHAnsi" w:hAnsiTheme="majorHAnsi" w:cstheme="majorHAnsi"/>
          <w:lang w:val="sk-SK"/>
        </w:rPr>
        <w:t>Semi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F133F">
        <w:rPr>
          <w:rFonts w:asciiTheme="majorHAnsi" w:hAnsiTheme="majorHAnsi" w:cstheme="majorHAnsi"/>
          <w:lang w:val="sk-SK"/>
        </w:rPr>
        <w:t>Bold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(modifikovaný). Výška písma MESTSKÁ je 0,6 cm, výška písma POLÍCIA je 1,3 cm medziriadkový rozostup je 0,76 cm ) celková výška je cca 2,7 cm, typ písma DM </w:t>
      </w:r>
      <w:proofErr w:type="spellStart"/>
      <w:r w:rsidRPr="007F133F">
        <w:rPr>
          <w:rFonts w:asciiTheme="majorHAnsi" w:hAnsiTheme="majorHAnsi" w:cstheme="majorHAnsi"/>
          <w:lang w:val="sk-SK"/>
        </w:rPr>
        <w:t>Sans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F133F">
        <w:rPr>
          <w:rFonts w:asciiTheme="majorHAnsi" w:hAnsiTheme="majorHAnsi" w:cstheme="majorHAnsi"/>
          <w:lang w:val="sk-SK"/>
        </w:rPr>
        <w:t>Semi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F133F">
        <w:rPr>
          <w:rFonts w:asciiTheme="majorHAnsi" w:hAnsiTheme="majorHAnsi" w:cstheme="majorHAnsi"/>
          <w:lang w:val="sk-SK"/>
        </w:rPr>
        <w:t>Bold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/ modifikovaný / ( </w:t>
      </w:r>
      <w:proofErr w:type="spellStart"/>
      <w:r w:rsidRPr="007F133F">
        <w:rPr>
          <w:rFonts w:asciiTheme="majorHAnsi" w:hAnsiTheme="majorHAnsi" w:cstheme="majorHAnsi"/>
          <w:lang w:val="sk-SK"/>
        </w:rPr>
        <w:t>viď.pomocný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obrázok 2 bod G). Výška písma bez </w:t>
      </w:r>
      <w:r w:rsidR="007F133F" w:rsidRPr="007F133F">
        <w:rPr>
          <w:rFonts w:asciiTheme="majorHAnsi" w:hAnsiTheme="majorHAnsi" w:cstheme="majorHAnsi"/>
          <w:lang w:val="sk-SK"/>
        </w:rPr>
        <w:t>dĺžňov</w:t>
      </w:r>
      <w:r w:rsidRPr="007F133F">
        <w:rPr>
          <w:rFonts w:asciiTheme="majorHAnsi" w:hAnsiTheme="majorHAnsi" w:cstheme="majorHAnsi"/>
          <w:lang w:val="sk-SK"/>
        </w:rPr>
        <w:t>.</w:t>
      </w:r>
    </w:p>
    <w:p w14:paraId="713B83AE" w14:textId="77777777" w:rsidR="007B32B2" w:rsidRPr="007F133F" w:rsidRDefault="007B32B2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713B83B0" w14:textId="77777777" w:rsidR="007B32B2" w:rsidRPr="007F133F" w:rsidRDefault="007B32B2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713B83B1" w14:textId="77777777" w:rsidR="007B32B2" w:rsidRPr="007F133F" w:rsidRDefault="00485337" w:rsidP="00AD14D2">
      <w:pPr>
        <w:spacing w:after="160" w:line="240" w:lineRule="auto"/>
        <w:ind w:left="540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3" w:name="_pt04asjbjkqf"/>
      <w:bookmarkEnd w:id="3"/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C. Špecifikácia materiálu</w:t>
      </w:r>
    </w:p>
    <w:tbl>
      <w:tblPr>
        <w:tblStyle w:val="a"/>
        <w:tblW w:w="7655" w:type="dxa"/>
        <w:tblInd w:w="-15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8"/>
        <w:gridCol w:w="1842"/>
        <w:gridCol w:w="2885"/>
        <w:gridCol w:w="2360"/>
      </w:tblGrid>
      <w:tr w:rsidR="00D05190" w:rsidRPr="007F133F" w14:paraId="713B83B6" w14:textId="77777777" w:rsidTr="007541F7">
        <w:trPr>
          <w:trHeight w:val="330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7F133F">
              <w:rPr>
                <w:rFonts w:asciiTheme="majorHAnsi" w:hAnsiTheme="majorHAnsi" w:cstheme="majorHAnsi"/>
                <w:b/>
                <w:lang w:val="sk-SK"/>
              </w:rPr>
              <w:t>P.č</w:t>
            </w:r>
            <w:proofErr w:type="spellEnd"/>
            <w:r w:rsidRPr="007F133F">
              <w:rPr>
                <w:rFonts w:asciiTheme="majorHAnsi" w:hAnsiTheme="majorHAnsi" w:cstheme="majorHAnsi"/>
                <w:b/>
                <w:lang w:val="sk-SK"/>
              </w:rPr>
              <w:t>.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Popis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Poznámka</w:t>
            </w:r>
          </w:p>
        </w:tc>
      </w:tr>
      <w:tr w:rsidR="007541F7" w:rsidRPr="007F133F" w14:paraId="713B83BB" w14:textId="77777777" w:rsidTr="007541F7">
        <w:trPr>
          <w:trHeight w:val="345"/>
        </w:trPr>
        <w:tc>
          <w:tcPr>
            <w:tcW w:w="56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3B7" w14:textId="7777777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1.</w:t>
            </w:r>
          </w:p>
        </w:tc>
        <w:tc>
          <w:tcPr>
            <w:tcW w:w="184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B920137" w14:textId="7777777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Farba čiapky</w:t>
            </w:r>
          </w:p>
          <w:p w14:paraId="713B83B8" w14:textId="79D10631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tmavomodrá  </w:t>
            </w:r>
            <w:proofErr w:type="spellStart"/>
            <w:r w:rsidRPr="007F133F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 19-3943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9" w14:textId="7802AC8D" w:rsidR="007541F7" w:rsidRPr="00BD705A" w:rsidRDefault="00F227B1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BD705A">
              <w:rPr>
                <w:rFonts w:asciiTheme="majorHAnsi" w:hAnsiTheme="majorHAnsi" w:cstheme="majorHAnsi"/>
                <w:lang w:val="sk-SK"/>
              </w:rPr>
              <w:t>ISO 105-J03:2009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A" w14:textId="54A6315B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7541F7" w:rsidRPr="007F133F" w14:paraId="60DE0C04" w14:textId="77777777" w:rsidTr="007541F7">
        <w:trPr>
          <w:trHeight w:val="509"/>
        </w:trPr>
        <w:tc>
          <w:tcPr>
            <w:tcW w:w="56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326CC0D" w14:textId="7777777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84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6ED2FC" w14:textId="7777777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0A0D33C" w14:textId="760E8C98" w:rsidR="007541F7" w:rsidRPr="00BD705A" w:rsidRDefault="00F227B1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BD705A">
              <w:rPr>
                <w:rFonts w:asciiTheme="majorHAnsi" w:hAnsiTheme="majorHAnsi" w:cstheme="majorHAnsi"/>
                <w:lang w:val="sk-SK"/>
              </w:rPr>
              <w:t>CIE 015:2018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4D4556E" w14:textId="571EBC3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7F133F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7F133F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D05190" w:rsidRPr="007F133F" w14:paraId="713B83C0" w14:textId="77777777" w:rsidTr="007541F7">
        <w:trPr>
          <w:trHeight w:val="525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3B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2.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Grafika výšivky: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Znak Mestská polícia je umiestnený v strede prednej časti čiapky na čele.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F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Priemer znaku je (60 mm x 60 mm) ± 3mm. </w:t>
            </w:r>
          </w:p>
        </w:tc>
      </w:tr>
      <w:tr w:rsidR="00D05190" w:rsidRPr="007F133F" w14:paraId="713B83C6" w14:textId="77777777" w:rsidTr="007541F7">
        <w:trPr>
          <w:trHeight w:val="2085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3C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3.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Farba nápisu „Mestská polícia“  po stranách čiapky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proofErr w:type="spellStart"/>
            <w:r w:rsidRPr="007F133F">
              <w:rPr>
                <w:rFonts w:asciiTheme="majorHAnsi" w:hAnsiTheme="majorHAnsi" w:cstheme="majorHAnsi"/>
                <w:lang w:val="sk-SK"/>
              </w:rPr>
              <w:t>Pantone</w:t>
            </w:r>
            <w:proofErr w:type="spellEnd"/>
            <w:r w:rsidRPr="007F133F">
              <w:rPr>
                <w:rFonts w:asciiTheme="majorHAnsi" w:hAnsiTheme="majorHAnsi" w:cstheme="majorHAnsi"/>
                <w:lang w:val="sk-SK"/>
              </w:rPr>
              <w:t xml:space="preserve"> 11-4202 TPX</w:t>
            </w:r>
          </w:p>
          <w:p w14:paraId="713B83C4" w14:textId="34611D85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Nápis MESTSKÁ POLÍCIA je umiestnený po bokoch čiapky na pravej a ľavej strane. Je vyhotovený v dvoch riadkoch. Prvý riadok MESTSKÁ je  výška (bez diakritiky) 6,</w:t>
            </w:r>
            <w:r w:rsidR="0027054A">
              <w:rPr>
                <w:rFonts w:asciiTheme="majorHAnsi" w:hAnsiTheme="majorHAnsi" w:cstheme="majorHAnsi"/>
                <w:lang w:val="sk-SK"/>
              </w:rPr>
              <w:t>0</w:t>
            </w:r>
            <w:r w:rsidRPr="007F133F">
              <w:rPr>
                <w:rFonts w:asciiTheme="majorHAnsi" w:hAnsiTheme="majorHAnsi" w:cstheme="majorHAnsi"/>
                <w:lang w:val="sk-SK"/>
              </w:rPr>
              <w:t xml:space="preserve"> mm ± 1mm, slova POLÍCIA v druhom riadku  je výška </w:t>
            </w:r>
            <w:r w:rsidR="00D05190" w:rsidRPr="007F133F">
              <w:rPr>
                <w:rFonts w:asciiTheme="majorHAnsi" w:hAnsiTheme="majorHAnsi" w:cstheme="majorHAnsi"/>
                <w:lang w:val="sk-SK"/>
              </w:rPr>
              <w:t>p</w:t>
            </w:r>
            <w:r w:rsidRPr="007F133F">
              <w:rPr>
                <w:rFonts w:asciiTheme="majorHAnsi" w:hAnsiTheme="majorHAnsi" w:cstheme="majorHAnsi"/>
                <w:lang w:val="sk-SK"/>
              </w:rPr>
              <w:t>ísm</w:t>
            </w:r>
            <w:r w:rsidR="00D05190" w:rsidRPr="007F133F">
              <w:rPr>
                <w:rFonts w:asciiTheme="majorHAnsi" w:hAnsiTheme="majorHAnsi" w:cstheme="majorHAnsi"/>
                <w:lang w:val="sk-SK"/>
              </w:rPr>
              <w:t>a</w:t>
            </w:r>
            <w:r w:rsidRPr="007F133F">
              <w:rPr>
                <w:rFonts w:asciiTheme="majorHAnsi" w:hAnsiTheme="majorHAnsi" w:cstheme="majorHAnsi"/>
                <w:lang w:val="sk-SK"/>
              </w:rPr>
              <w:t xml:space="preserve"> 1</w:t>
            </w:r>
            <w:r w:rsidR="0027054A">
              <w:rPr>
                <w:rFonts w:asciiTheme="majorHAnsi" w:hAnsiTheme="majorHAnsi" w:cstheme="majorHAnsi"/>
                <w:lang w:val="sk-SK"/>
              </w:rPr>
              <w:t>3</w:t>
            </w:r>
            <w:r w:rsidRPr="007F133F">
              <w:rPr>
                <w:rFonts w:asciiTheme="majorHAnsi" w:hAnsiTheme="majorHAnsi" w:cstheme="majorHAnsi"/>
                <w:lang w:val="sk-SK"/>
              </w:rPr>
              <w:t xml:space="preserve"> mm ± 3mm </w:t>
            </w:r>
            <w:r w:rsidR="00D05190" w:rsidRPr="007F133F">
              <w:rPr>
                <w:rFonts w:asciiTheme="majorHAnsi" w:hAnsiTheme="majorHAnsi" w:cstheme="majorHAnsi"/>
                <w:lang w:val="sk-SK"/>
              </w:rPr>
              <w:t>(</w:t>
            </w:r>
            <w:r w:rsidR="00D05190" w:rsidRPr="008C02ED">
              <w:rPr>
                <w:rFonts w:asciiTheme="majorHAnsi" w:hAnsiTheme="majorHAnsi" w:cstheme="majorHAnsi"/>
                <w:lang w:val="sk-SK"/>
              </w:rPr>
              <w:t xml:space="preserve">nápis je v bielej </w:t>
            </w:r>
            <w:proofErr w:type="spellStart"/>
            <w:r w:rsidR="00D05190" w:rsidRPr="008C02ED">
              <w:rPr>
                <w:rFonts w:asciiTheme="majorHAnsi" w:hAnsiTheme="majorHAnsi" w:cstheme="majorHAnsi"/>
                <w:lang w:val="sk-SK"/>
              </w:rPr>
              <w:t>farbe.bez</w:t>
            </w:r>
            <w:proofErr w:type="spellEnd"/>
            <w:r w:rsidR="00D05190" w:rsidRPr="008C02ED">
              <w:rPr>
                <w:rFonts w:asciiTheme="majorHAnsi" w:hAnsiTheme="majorHAnsi" w:cstheme="majorHAnsi"/>
                <w:lang w:val="sk-SK"/>
              </w:rPr>
              <w:t xml:space="preserve"> diakritiky)</w:t>
            </w:r>
            <w:r w:rsidR="008C02ED">
              <w:rPr>
                <w:rFonts w:asciiTheme="majorHAnsi" w:hAnsiTheme="majorHAnsi" w:cstheme="majorHAnsi"/>
                <w:lang w:val="sk-SK"/>
              </w:rPr>
              <w:t>.</w:t>
            </w:r>
            <w:r w:rsidR="00D05190" w:rsidRPr="007F133F">
              <w:rPr>
                <w:rFonts w:asciiTheme="majorHAnsi" w:hAnsiTheme="majorHAnsi" w:cstheme="majorHAnsi"/>
                <w:lang w:val="sk-SK"/>
              </w:rPr>
              <w:t xml:space="preserve"> </w:t>
            </w:r>
            <w:r w:rsidRPr="007F133F">
              <w:rPr>
                <w:rFonts w:asciiTheme="majorHAnsi" w:hAnsiTheme="majorHAnsi" w:cstheme="majorHAnsi"/>
                <w:lang w:val="sk-SK"/>
              </w:rPr>
              <w:t>Celková výška nápisu je 27 mm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5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</w:tbl>
    <w:p w14:paraId="713B83C7" w14:textId="77777777" w:rsidR="007B32B2" w:rsidRPr="007F133F" w:rsidRDefault="007B32B2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tbl>
      <w:tblPr>
        <w:tblStyle w:val="a0"/>
        <w:tblW w:w="694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95"/>
        <w:gridCol w:w="1907"/>
        <w:gridCol w:w="1363"/>
        <w:gridCol w:w="3180"/>
      </w:tblGrid>
      <w:tr w:rsidR="00D05190" w:rsidRPr="007F133F" w14:paraId="713B83CC" w14:textId="77777777" w:rsidTr="007541F7">
        <w:trPr>
          <w:trHeight w:val="52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7F133F">
              <w:rPr>
                <w:rFonts w:asciiTheme="majorHAnsi" w:hAnsiTheme="majorHAnsi" w:cstheme="majorHAnsi"/>
                <w:b/>
                <w:lang w:val="sk-SK"/>
              </w:rPr>
              <w:t>P.č</w:t>
            </w:r>
            <w:proofErr w:type="spellEnd"/>
            <w:r w:rsidRPr="007F133F">
              <w:rPr>
                <w:rFonts w:asciiTheme="majorHAnsi" w:hAnsiTheme="majorHAnsi" w:cstheme="majorHAnsi"/>
                <w:b/>
                <w:lang w:val="sk-SK"/>
              </w:rPr>
              <w:t>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Materiál pletenej čiapky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Normy - predpis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B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Požadovaná hodnota</w:t>
            </w:r>
          </w:p>
        </w:tc>
      </w:tr>
      <w:tr w:rsidR="00D05190" w:rsidRPr="007F133F" w14:paraId="713B83D2" w14:textId="77777777" w:rsidTr="007541F7">
        <w:trPr>
          <w:trHeight w:val="91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lastRenderedPageBreak/>
              <w:t>1.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Materiálové zloženie</w:t>
            </w:r>
          </w:p>
          <w:p w14:paraId="713B83CF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vrchná časť čiapky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0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100% polypropylén (</w:t>
            </w:r>
            <w:proofErr w:type="spellStart"/>
            <w:r w:rsidRPr="007F133F">
              <w:rPr>
                <w:rFonts w:asciiTheme="majorHAnsi" w:hAnsiTheme="majorHAnsi" w:cstheme="majorHAnsi"/>
                <w:lang w:val="sk-SK"/>
              </w:rPr>
              <w:t>Polycolon</w:t>
            </w:r>
            <w:proofErr w:type="spellEnd"/>
            <w:r w:rsidRPr="007F133F">
              <w:rPr>
                <w:rFonts w:asciiTheme="majorHAnsi" w:hAnsiTheme="majorHAnsi" w:cstheme="majorHAnsi"/>
                <w:lang w:val="sk-SK"/>
              </w:rPr>
              <w:t xml:space="preserve">®, alebo ekvivalent*), </w:t>
            </w:r>
          </w:p>
        </w:tc>
      </w:tr>
      <w:tr w:rsidR="00D05190" w:rsidRPr="007F133F" w14:paraId="713B83D7" w14:textId="77777777" w:rsidTr="007541F7">
        <w:trPr>
          <w:trHeight w:val="52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Zdravotná </w:t>
            </w:r>
            <w:proofErr w:type="spellStart"/>
            <w:r w:rsidRPr="007F133F">
              <w:rPr>
                <w:rFonts w:asciiTheme="majorHAnsi" w:hAnsiTheme="majorHAnsi" w:cstheme="majorHAnsi"/>
                <w:b/>
                <w:lang w:val="sk-SK"/>
              </w:rPr>
              <w:t>nezávadnosť</w:t>
            </w:r>
            <w:proofErr w:type="spellEnd"/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OEKO TEX  Standard 100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6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05190" w:rsidRPr="007F133F" w14:paraId="713B83DC" w14:textId="77777777" w:rsidTr="007541F7">
        <w:trPr>
          <w:trHeight w:val="33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3.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EN ISO 2060 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B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Nm 50/2</w:t>
            </w:r>
          </w:p>
        </w:tc>
      </w:tr>
      <w:tr w:rsidR="00D05190" w:rsidRPr="007F133F" w14:paraId="713B83E6" w14:textId="77777777" w:rsidTr="007541F7">
        <w:trPr>
          <w:trHeight w:val="72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Zmena rozmerov po praní pri 40°C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EN ISO 6330, EN ISO 5077, EN ISO 3759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max. 4%</w:t>
            </w:r>
          </w:p>
        </w:tc>
      </w:tr>
      <w:tr w:rsidR="00D05190" w:rsidRPr="007F133F" w14:paraId="713B83EB" w14:textId="77777777" w:rsidTr="007541F7">
        <w:trPr>
          <w:trHeight w:val="72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7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6.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Podšívka-membrána,      2-vrstvový laminát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A" w14:textId="0D7229BE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100% PES </w:t>
            </w:r>
            <w:r w:rsidR="00A84DD0">
              <w:rPr>
                <w:rFonts w:asciiTheme="majorHAnsi" w:hAnsiTheme="majorHAnsi" w:cstheme="majorHAnsi"/>
                <w:lang w:val="sk-SK"/>
              </w:rPr>
              <w:t xml:space="preserve"> </w:t>
            </w:r>
            <w:r w:rsidR="00A84DD0" w:rsidRPr="00A84DD0">
              <w:rPr>
                <w:rFonts w:asciiTheme="majorHAnsi" w:hAnsiTheme="majorHAnsi" w:cstheme="majorHAnsi"/>
                <w:color w:val="EE0000"/>
                <w:lang w:val="sk-SK"/>
              </w:rPr>
              <w:t xml:space="preserve">- </w:t>
            </w:r>
            <w:proofErr w:type="spellStart"/>
            <w:r w:rsidR="00A84DD0" w:rsidRPr="00A84DD0">
              <w:rPr>
                <w:rFonts w:asciiTheme="majorHAnsi" w:hAnsiTheme="majorHAnsi" w:cstheme="majorHAnsi"/>
                <w:color w:val="EE0000"/>
                <w:lang w:val="sk-SK"/>
              </w:rPr>
              <w:t>mikroflísová</w:t>
            </w:r>
            <w:proofErr w:type="spellEnd"/>
            <w:r w:rsidR="00A84DD0" w:rsidRPr="00A84DD0">
              <w:rPr>
                <w:rFonts w:asciiTheme="majorHAnsi" w:hAnsiTheme="majorHAnsi" w:cstheme="majorHAnsi"/>
                <w:color w:val="EE0000"/>
                <w:lang w:val="sk-SK"/>
              </w:rPr>
              <w:t xml:space="preserve"> podšívka</w:t>
            </w:r>
          </w:p>
        </w:tc>
      </w:tr>
      <w:tr w:rsidR="00D05190" w:rsidRPr="007F133F" w14:paraId="713B83F0" w14:textId="77777777" w:rsidTr="007541F7">
        <w:trPr>
          <w:trHeight w:val="52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7.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Zdravotná </w:t>
            </w:r>
            <w:proofErr w:type="spellStart"/>
            <w:r w:rsidRPr="007F133F">
              <w:rPr>
                <w:rFonts w:asciiTheme="majorHAnsi" w:hAnsiTheme="majorHAnsi" w:cstheme="majorHAnsi"/>
                <w:b/>
                <w:lang w:val="sk-SK"/>
              </w:rPr>
              <w:t>nezávadnosť</w:t>
            </w:r>
            <w:proofErr w:type="spellEnd"/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OEKO TEX Standard 100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F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05190" w:rsidRPr="007F133F" w14:paraId="713B83F5" w14:textId="77777777" w:rsidTr="007541F7">
        <w:trPr>
          <w:trHeight w:val="72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8.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Materiálové zloženie - horná látka 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100% PES</w:t>
            </w:r>
          </w:p>
        </w:tc>
      </w:tr>
      <w:tr w:rsidR="00D05190" w:rsidRPr="007F133F" w14:paraId="713B83FA" w14:textId="77777777" w:rsidTr="007541F7">
        <w:trPr>
          <w:trHeight w:val="33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6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9.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7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EN 12127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95 g/m²</w:t>
            </w:r>
          </w:p>
        </w:tc>
      </w:tr>
      <w:tr w:rsidR="00D05190" w:rsidRPr="007F133F" w14:paraId="713B83FF" w14:textId="77777777" w:rsidTr="007541F7">
        <w:trPr>
          <w:trHeight w:val="34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B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10.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Naparovanie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D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Bez prítlaku, max.110°C, 20-30 sekúnd</w:t>
            </w:r>
          </w:p>
        </w:tc>
      </w:tr>
      <w:tr w:rsidR="00D05190" w:rsidRPr="007F133F" w14:paraId="713B8404" w14:textId="77777777" w:rsidTr="007541F7">
        <w:trPr>
          <w:trHeight w:val="52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0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11.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Stálofarebnosť vo vode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EN ISO 105-E01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D05190" w:rsidRPr="007F133F" w14:paraId="713B840B" w14:textId="77777777" w:rsidTr="007541F7">
        <w:trPr>
          <w:trHeight w:val="139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12.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6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Stálofarebnosť pri otere</w:t>
            </w:r>
          </w:p>
          <w:p w14:paraId="713B8407" w14:textId="77777777" w:rsidR="007B32B2" w:rsidRPr="007F133F" w:rsidRDefault="00485337" w:rsidP="00AD14D2">
            <w:pPr>
              <w:numPr>
                <w:ilvl w:val="0"/>
                <w:numId w:val="2"/>
              </w:num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v suchom </w:t>
            </w:r>
          </w:p>
          <w:p w14:paraId="713B8408" w14:textId="77777777" w:rsidR="007B32B2" w:rsidRPr="007F133F" w:rsidRDefault="00485337" w:rsidP="00AD14D2">
            <w:pPr>
              <w:numPr>
                <w:ilvl w:val="0"/>
                <w:numId w:val="2"/>
              </w:num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v mokrom 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EN ISO 105-X12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stupeň sivej stupnice ≥4</w:t>
            </w:r>
          </w:p>
        </w:tc>
      </w:tr>
      <w:tr w:rsidR="00D05190" w:rsidRPr="007F133F" w14:paraId="713B8410" w14:textId="77777777" w:rsidTr="007541F7">
        <w:trPr>
          <w:trHeight w:val="34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13.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40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Hmotnosť čiapky 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E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F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min. 75 g , max.100 g </w:t>
            </w:r>
          </w:p>
        </w:tc>
      </w:tr>
      <w:tr w:rsidR="00D05190" w:rsidRPr="007F133F" w14:paraId="713B8415" w14:textId="77777777" w:rsidTr="007541F7">
        <w:trPr>
          <w:trHeight w:val="33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1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14.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41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7F133F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  <w:proofErr w:type="spellEnd"/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1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STN ISO 12945-2,4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1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Stupeň 4</w:t>
            </w:r>
          </w:p>
        </w:tc>
      </w:tr>
    </w:tbl>
    <w:p w14:paraId="4ABEFDD4" w14:textId="77777777" w:rsidR="007541F7" w:rsidRPr="007F133F" w:rsidRDefault="007541F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713B8416" w14:textId="66EA6F5C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Povolené odchýlky podľa STN 80 5004. </w:t>
      </w:r>
    </w:p>
    <w:p w14:paraId="713B8417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Požiadavky na uvedenie symbolov ošetrovania sú stanovené v STN EN ISO 3758 (80 0005).  </w:t>
      </w:r>
    </w:p>
    <w:p w14:paraId="713B8418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Zdravotná a hygienická </w:t>
      </w:r>
      <w:proofErr w:type="spellStart"/>
      <w:r w:rsidRPr="007F133F">
        <w:rPr>
          <w:rFonts w:asciiTheme="majorHAnsi" w:hAnsiTheme="majorHAnsi" w:cstheme="majorHAnsi"/>
          <w:lang w:val="sk-SK"/>
        </w:rPr>
        <w:t>nezávadnosť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podľa OEKO TEX Standard 100 </w:t>
      </w:r>
    </w:p>
    <w:p w14:paraId="713B8419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lastRenderedPageBreak/>
        <w:t>*Za ekvivalent sa považuje materiál, ktorý spĺňa parametre požadované v bode C - špecifikácia materiálu alebo disponuje kvalitatívne vyššími parametrami ako sú požadované.</w:t>
      </w:r>
    </w:p>
    <w:p w14:paraId="0E582571" w14:textId="77777777" w:rsidR="007541F7" w:rsidRPr="007F133F" w:rsidRDefault="007541F7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4" w:name="_qhrq57vj1w3i"/>
      <w:bookmarkEnd w:id="4"/>
    </w:p>
    <w:p w14:paraId="713B841A" w14:textId="1C1C8CF4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 xml:space="preserve">D. Značenie výrobkov, balenie </w:t>
      </w:r>
    </w:p>
    <w:p w14:paraId="713B841B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Výrobky sa označujú etiketou, ktorá je našitá prešívacím strojom na vnútorný bočný šev čiapky.</w:t>
      </w:r>
    </w:p>
    <w:p w14:paraId="713B841C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Etiketa obsahuje tieto údaje:</w:t>
      </w:r>
    </w:p>
    <w:p w14:paraId="713B841D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názov výrobcu</w:t>
      </w:r>
    </w:p>
    <w:p w14:paraId="713B841E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veľkosť výrobku</w:t>
      </w:r>
    </w:p>
    <w:p w14:paraId="713B841F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zloženie materiálu</w:t>
      </w:r>
    </w:p>
    <w:p w14:paraId="713B8420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rok výroby</w:t>
      </w:r>
    </w:p>
    <w:p w14:paraId="713B8421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symboly na ošetrovanie spĺňajúce kritériá STN EN ISO 3758:2012 (80 0005)</w:t>
      </w:r>
    </w:p>
    <w:p w14:paraId="713B8422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Každá pletená čiapka je zabalená jednotlivo v bežnom </w:t>
      </w:r>
      <w:proofErr w:type="spellStart"/>
      <w:r w:rsidRPr="007F133F">
        <w:rPr>
          <w:rFonts w:asciiTheme="majorHAnsi" w:hAnsiTheme="majorHAnsi" w:cstheme="majorHAnsi"/>
          <w:lang w:val="sk-SK"/>
        </w:rPr>
        <w:t>sáčku</w:t>
      </w:r>
      <w:proofErr w:type="spellEnd"/>
      <w:r w:rsidRPr="007F133F">
        <w:rPr>
          <w:rFonts w:asciiTheme="majorHAnsi" w:hAnsiTheme="majorHAnsi" w:cstheme="majorHAnsi"/>
          <w:lang w:val="sk-SK"/>
        </w:rPr>
        <w:t>. Väčšie množstvá v kartónoch musia mať označenie názvu výrobku, množstvo a veľkosť výrobku.</w:t>
      </w:r>
    </w:p>
    <w:p w14:paraId="713B8423" w14:textId="66A10763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5" w:name="_3jettcgpwzpn"/>
      <w:bookmarkEnd w:id="5"/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E. Konfekčné veľkosti:</w:t>
      </w:r>
    </w:p>
    <w:p w14:paraId="713B8424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Čiapka sa vyrába v štyroch veľkostiach </w:t>
      </w:r>
    </w:p>
    <w:p w14:paraId="713B8425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Veľkostný sortiment :</w:t>
      </w:r>
    </w:p>
    <w:tbl>
      <w:tblPr>
        <w:tblStyle w:val="a1"/>
        <w:tblW w:w="510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890"/>
        <w:gridCol w:w="795"/>
        <w:gridCol w:w="810"/>
        <w:gridCol w:w="810"/>
        <w:gridCol w:w="795"/>
      </w:tblGrid>
      <w:tr w:rsidR="00D05190" w:rsidRPr="007F133F" w14:paraId="713B842B" w14:textId="77777777">
        <w:trPr>
          <w:trHeight w:val="330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6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7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S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M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L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XL</w:t>
            </w:r>
          </w:p>
        </w:tc>
      </w:tr>
      <w:tr w:rsidR="00D05190" w:rsidRPr="007F133F" w14:paraId="713B8431" w14:textId="77777777">
        <w:trPr>
          <w:trHeight w:val="330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Obvod hlavy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52-54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55-56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F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57-58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0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59-62</w:t>
            </w:r>
          </w:p>
        </w:tc>
      </w:tr>
      <w:tr w:rsidR="00D05190" w:rsidRPr="007F133F" w14:paraId="713B8437" w14:textId="77777777">
        <w:trPr>
          <w:trHeight w:val="330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Výška čiapky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20,5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21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6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22</w:t>
            </w:r>
          </w:p>
        </w:tc>
      </w:tr>
      <w:tr w:rsidR="00D05190" w:rsidRPr="007F133F" w14:paraId="713B843D" w14:textId="77777777">
        <w:trPr>
          <w:trHeight w:val="525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Šírka čiapky v dolnom okraji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54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B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62</w:t>
            </w:r>
          </w:p>
        </w:tc>
      </w:tr>
    </w:tbl>
    <w:p w14:paraId="7903F0CA" w14:textId="77777777" w:rsidR="008F30D2" w:rsidRDefault="008F30D2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6" w:name="_cop3mvc18a1l"/>
      <w:bookmarkEnd w:id="6"/>
    </w:p>
    <w:p w14:paraId="713B8448" w14:textId="18726E73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G. Obrazová časť</w:t>
      </w:r>
    </w:p>
    <w:p w14:paraId="713B8449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u w:val="single"/>
          <w:lang w:val="sk-SK"/>
        </w:rPr>
        <w:t>Pomocný obr. 1</w:t>
      </w:r>
    </w:p>
    <w:p w14:paraId="713B844A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Kruhová výšivka s priemerom 60 mm.</w:t>
      </w:r>
    </w:p>
    <w:p w14:paraId="713B844B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lastRenderedPageBreak/>
        <w:tab/>
      </w:r>
      <w:r w:rsidRPr="007F133F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13B8457" wp14:editId="713B8458">
            <wp:extent cx="3049163" cy="2831366"/>
            <wp:effectExtent l="0" t="0" r="0" b="0"/>
            <wp:docPr id="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9163" cy="28313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13B844C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u w:val="single"/>
          <w:lang w:val="sk-SK"/>
        </w:rPr>
        <w:t xml:space="preserve"> </w:t>
      </w:r>
    </w:p>
    <w:p w14:paraId="713B844D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u w:val="single"/>
          <w:lang w:val="sk-SK"/>
        </w:rPr>
        <w:t>Pomocný obr. 2</w:t>
      </w:r>
    </w:p>
    <w:p w14:paraId="713B844E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u w:val="single"/>
          <w:lang w:val="sk-SK"/>
        </w:rPr>
        <w:t>Nápis MESTSKÁ POLÍCIA</w:t>
      </w:r>
    </w:p>
    <w:p w14:paraId="713B844F" w14:textId="77777777" w:rsidR="007B32B2" w:rsidRPr="007F133F" w:rsidRDefault="00485337" w:rsidP="00AD14D2">
      <w:pPr>
        <w:spacing w:after="160" w:line="240" w:lineRule="auto"/>
        <w:rPr>
          <w:rFonts w:ascii="Times New Roman" w:hAnsi="Times New Roman"/>
          <w:sz w:val="13"/>
          <w:u w:val="single"/>
          <w:lang w:val="sk-SK"/>
        </w:rPr>
      </w:pPr>
      <w:r w:rsidRPr="007F133F">
        <w:rPr>
          <w:rFonts w:ascii="Times New Roman" w:hAnsi="Times New Roman"/>
          <w:sz w:val="13"/>
          <w:u w:val="single"/>
          <w:lang w:val="sk-SK"/>
        </w:rPr>
        <w:t xml:space="preserve"> </w:t>
      </w:r>
      <w:r w:rsidRPr="007F133F">
        <w:rPr>
          <w:rFonts w:ascii="Times New Roman" w:eastAsia="Times New Roman" w:hAnsi="Times New Roman" w:cs="Times New Roman"/>
          <w:noProof/>
          <w:sz w:val="17"/>
          <w:szCs w:val="17"/>
          <w:u w:val="single"/>
          <w:lang w:val="sk-SK"/>
        </w:rPr>
        <w:drawing>
          <wp:inline distT="114300" distB="114300" distL="114300" distR="114300" wp14:anchorId="713B8459" wp14:editId="713B845A">
            <wp:extent cx="2243138" cy="1217954"/>
            <wp:effectExtent l="0" t="0" r="0" b="0"/>
            <wp:docPr id="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43138" cy="12179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8241E10" w14:textId="0936129D" w:rsidR="00354987" w:rsidRDefault="00485337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  <w:r w:rsidRPr="007F133F"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  <w:t xml:space="preserve">  </w:t>
      </w:r>
    </w:p>
    <w:p w14:paraId="6DDFD90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7ABEE08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5A074008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4E92B1D8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3D795BD4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5B7C7A2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05237BDE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4CF48BA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4D0059F4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6FE6620F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42C8331B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3B8874B4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6733C04C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0AB1DB8E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18F23106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6A3B6902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00ABF4D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38B180B7" w14:textId="77777777" w:rsidR="008F30D2" w:rsidRP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1D5B259F" w14:textId="77777777" w:rsidR="00624796" w:rsidRPr="00624796" w:rsidRDefault="00624796" w:rsidP="00AD14D2">
      <w:pPr>
        <w:spacing w:after="160" w:line="240" w:lineRule="auto"/>
        <w:rPr>
          <w:rFonts w:asciiTheme="majorHAnsi" w:hAnsiTheme="majorHAnsi" w:cstheme="majorHAnsi"/>
          <w:b/>
          <w:sz w:val="28"/>
          <w:szCs w:val="28"/>
          <w:lang w:val="sk-SK"/>
        </w:rPr>
      </w:pPr>
      <w:bookmarkStart w:id="7" w:name="_pteup5845xz"/>
      <w:bookmarkEnd w:id="7"/>
      <w:r w:rsidRPr="00624796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 xml:space="preserve">2. Pletený </w:t>
      </w:r>
      <w:proofErr w:type="spellStart"/>
      <w:r w:rsidRPr="00624796">
        <w:rPr>
          <w:rFonts w:asciiTheme="majorHAnsi" w:hAnsiTheme="majorHAnsi" w:cstheme="majorHAnsi"/>
          <w:b/>
          <w:sz w:val="28"/>
          <w:szCs w:val="28"/>
          <w:lang w:val="sk-SK"/>
        </w:rPr>
        <w:t>nákrčník</w:t>
      </w:r>
      <w:proofErr w:type="spellEnd"/>
    </w:p>
    <w:p w14:paraId="7FED7DCF" w14:textId="6C553EE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33695E">
        <w:rPr>
          <w:rFonts w:asciiTheme="majorHAnsi" w:hAnsiTheme="majorHAnsi" w:cstheme="majorHAnsi"/>
          <w:b/>
          <w:sz w:val="24"/>
          <w:szCs w:val="24"/>
          <w:lang w:val="sk-SK"/>
        </w:rPr>
        <w:br/>
      </w:r>
      <w:r w:rsidRPr="0033695E">
        <w:rPr>
          <w:rFonts w:asciiTheme="majorHAnsi" w:hAnsiTheme="majorHAnsi" w:cstheme="majorHAnsi"/>
          <w:sz w:val="24"/>
          <w:szCs w:val="24"/>
          <w:u w:val="single"/>
          <w:lang w:val="sk-SK"/>
        </w:rPr>
        <w:t xml:space="preserve">A. Technický nákres s </w:t>
      </w:r>
      <w:proofErr w:type="spellStart"/>
      <w:r w:rsidRPr="0033695E">
        <w:rPr>
          <w:rFonts w:asciiTheme="majorHAnsi" w:hAnsiTheme="majorHAnsi" w:cstheme="majorHAnsi"/>
          <w:sz w:val="24"/>
          <w:szCs w:val="24"/>
          <w:u w:val="single"/>
          <w:lang w:val="sk-SK"/>
        </w:rPr>
        <w:t>kótováním</w:t>
      </w:r>
      <w:proofErr w:type="spellEnd"/>
      <w:r w:rsidRPr="0033695E">
        <w:rPr>
          <w:rFonts w:asciiTheme="majorHAnsi" w:hAnsiTheme="majorHAnsi" w:cstheme="majorHAnsi"/>
          <w:sz w:val="24"/>
          <w:szCs w:val="24"/>
          <w:u w:val="single"/>
          <w:lang w:val="sk-SK"/>
        </w:rPr>
        <w:t xml:space="preserve"> jednotlivých častí (grafický vizuál)</w:t>
      </w:r>
      <w:r w:rsidRPr="0033695E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4D463C59" wp14:editId="285205B1">
            <wp:extent cx="4562150" cy="6022804"/>
            <wp:effectExtent l="0" t="0" r="0" b="0"/>
            <wp:docPr id="1713714751" name="image1.jpg" descr="Obrázok, na ktorom je text, snímka obrazovky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3714751" name="image1.jpg" descr="Obrázok, na ktorom je text, snímka obrazovky, dizajn&#10;&#10;Obsah vygenerovaný pomocou AI môže byť nesprávny."/>
                    <pic:cNvPicPr preferRelativeResize="0"/>
                  </pic:nvPicPr>
                  <pic:blipFill>
                    <a:blip r:embed="rId9"/>
                    <a:srcRect r="-19145" b="-11519"/>
                    <a:stretch>
                      <a:fillRect/>
                    </a:stretch>
                  </pic:blipFill>
                  <pic:spPr>
                    <a:xfrm>
                      <a:off x="0" y="0"/>
                      <a:ext cx="4562150" cy="602280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500724C" w14:textId="77777777" w:rsidR="00624796" w:rsidRPr="0033695E" w:rsidRDefault="00624796" w:rsidP="00AD14D2">
      <w:pPr>
        <w:pStyle w:val="Nadpis2"/>
        <w:spacing w:before="0" w:after="160" w:line="240" w:lineRule="auto"/>
        <w:rPr>
          <w:rFonts w:asciiTheme="majorHAnsi" w:hAnsiTheme="majorHAnsi" w:cstheme="majorHAnsi"/>
          <w:sz w:val="22"/>
          <w:szCs w:val="22"/>
          <w:lang w:val="sk-SK"/>
        </w:rPr>
      </w:pPr>
      <w:bookmarkStart w:id="8" w:name="_kde1dhnyqg3o" w:colFirst="0" w:colLast="0"/>
      <w:bookmarkStart w:id="9" w:name="_53zuexaq8mfg" w:colFirst="0" w:colLast="0"/>
      <w:bookmarkStart w:id="10" w:name="_3wvjppvkv8nm" w:colFirst="0" w:colLast="0"/>
      <w:bookmarkStart w:id="11" w:name="_cnmhr0j0q5a8" w:colFirst="0" w:colLast="0"/>
      <w:bookmarkStart w:id="12" w:name="_49khmcku1quz" w:colFirst="0" w:colLast="0"/>
      <w:bookmarkEnd w:id="8"/>
      <w:bookmarkEnd w:id="9"/>
      <w:bookmarkEnd w:id="10"/>
      <w:bookmarkEnd w:id="11"/>
      <w:bookmarkEnd w:id="12"/>
      <w:r w:rsidRPr="0033695E">
        <w:rPr>
          <w:rFonts w:asciiTheme="majorHAnsi" w:hAnsiTheme="majorHAnsi" w:cstheme="majorHAnsi"/>
          <w:noProof/>
          <w:sz w:val="22"/>
          <w:szCs w:val="22"/>
          <w:lang w:val="sk-SK"/>
        </w:rPr>
        <w:lastRenderedPageBreak/>
        <w:drawing>
          <wp:inline distT="114300" distB="114300" distL="114300" distR="114300" wp14:anchorId="232A7E82" wp14:editId="64D3B19F">
            <wp:extent cx="4858990" cy="6868771"/>
            <wp:effectExtent l="0" t="0" r="0" b="0"/>
            <wp:docPr id="47624415" name="image2.jpg" descr="Obrázok, na ktorom je náčrt, kresba, diagram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24415" name="image2.jpg" descr="Obrázok, na ktorom je náčrt, kresba, diagram&#10;&#10;Obsah vygenerovaný pomocou AI môže byť nesprávny.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58990" cy="68687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D2DB071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2CD6A8EE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421B900C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3671F12E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4C3E3CDD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0AB1CB3F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61CEE502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6B0E38E0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3" w:name="_ng416lee8hfc"/>
      <w:bookmarkEnd w:id="13"/>
      <w:r w:rsidRPr="0033695E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výrobku:</w:t>
      </w:r>
    </w:p>
    <w:p w14:paraId="1BA8DABE" w14:textId="1A2A0E60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proofErr w:type="spellStart"/>
      <w:r w:rsidRPr="0033695E">
        <w:rPr>
          <w:rFonts w:asciiTheme="majorHAnsi" w:hAnsiTheme="majorHAnsi" w:cstheme="majorHAnsi"/>
          <w:lang w:val="sk-SK"/>
        </w:rPr>
        <w:t>Nákrčník</w:t>
      </w:r>
      <w:proofErr w:type="spellEnd"/>
      <w:r w:rsidRPr="0033695E">
        <w:rPr>
          <w:rFonts w:asciiTheme="majorHAnsi" w:hAnsiTheme="majorHAnsi" w:cstheme="majorHAnsi"/>
          <w:lang w:val="sk-SK"/>
        </w:rPr>
        <w:t xml:space="preserve"> je vyrobený z priadze v zložení 50%</w:t>
      </w:r>
      <w:r w:rsidR="00E11E91" w:rsidRPr="0033695E">
        <w:rPr>
          <w:rFonts w:asciiTheme="majorHAnsi" w:hAnsiTheme="majorHAnsi" w:cstheme="majorHAnsi"/>
          <w:lang w:val="sk-SK"/>
        </w:rPr>
        <w:t>±</w:t>
      </w:r>
      <w:r w:rsidR="00A84DD0" w:rsidRPr="00A84DD0">
        <w:rPr>
          <w:rFonts w:asciiTheme="majorHAnsi" w:hAnsiTheme="majorHAnsi" w:cstheme="majorHAnsi"/>
          <w:color w:val="EE0000"/>
          <w:lang w:val="sk-SK"/>
        </w:rPr>
        <w:t xml:space="preserve"> 3%</w:t>
      </w:r>
      <w:r w:rsidRPr="00A84DD0">
        <w:rPr>
          <w:rFonts w:asciiTheme="majorHAnsi" w:hAnsiTheme="majorHAnsi" w:cstheme="majorHAnsi"/>
          <w:color w:val="EE0000"/>
          <w:lang w:val="sk-SK"/>
        </w:rPr>
        <w:t xml:space="preserve"> </w:t>
      </w:r>
      <w:r w:rsidRPr="0033695E">
        <w:rPr>
          <w:rFonts w:asciiTheme="majorHAnsi" w:hAnsiTheme="majorHAnsi" w:cstheme="majorHAnsi"/>
          <w:lang w:val="sk-SK"/>
        </w:rPr>
        <w:t>bavlna / 50%</w:t>
      </w:r>
      <w:r w:rsidR="00A84DD0">
        <w:rPr>
          <w:rFonts w:asciiTheme="majorHAnsi" w:hAnsiTheme="majorHAnsi" w:cstheme="majorHAnsi"/>
          <w:lang w:val="sk-SK"/>
        </w:rPr>
        <w:t xml:space="preserve"> </w:t>
      </w:r>
      <w:r w:rsidR="00E11E91" w:rsidRPr="0033695E">
        <w:rPr>
          <w:rFonts w:asciiTheme="majorHAnsi" w:hAnsiTheme="majorHAnsi" w:cstheme="majorHAnsi"/>
          <w:lang w:val="sk-SK"/>
        </w:rPr>
        <w:t>±</w:t>
      </w:r>
      <w:r w:rsidR="00A84DD0" w:rsidRPr="00A84DD0">
        <w:rPr>
          <w:rFonts w:asciiTheme="majorHAnsi" w:hAnsiTheme="majorHAnsi" w:cstheme="majorHAnsi"/>
          <w:color w:val="EE0000"/>
          <w:lang w:val="sk-SK"/>
        </w:rPr>
        <w:t xml:space="preserve"> 3%</w:t>
      </w:r>
      <w:r w:rsidRPr="00A84DD0">
        <w:rPr>
          <w:rFonts w:asciiTheme="majorHAnsi" w:hAnsiTheme="majorHAnsi" w:cstheme="majorHAnsi"/>
          <w:color w:val="EE0000"/>
          <w:lang w:val="sk-SK"/>
        </w:rPr>
        <w:t xml:space="preserve"> </w:t>
      </w:r>
      <w:proofErr w:type="spellStart"/>
      <w:r w:rsidRPr="0033695E">
        <w:rPr>
          <w:rFonts w:asciiTheme="majorHAnsi" w:hAnsiTheme="majorHAnsi" w:cstheme="majorHAnsi"/>
          <w:lang w:val="sk-SK"/>
        </w:rPr>
        <w:t>akryl</w:t>
      </w:r>
      <w:proofErr w:type="spellEnd"/>
      <w:r w:rsidRPr="0033695E">
        <w:rPr>
          <w:rFonts w:asciiTheme="majorHAnsi" w:hAnsiTheme="majorHAnsi" w:cstheme="majorHAnsi"/>
          <w:lang w:val="sk-SK"/>
        </w:rPr>
        <w:t xml:space="preserve">. Priadza musí spĺňať certifikát OEKO TEX Standard 100 a musí spĺňať zvýšenú odolnosť proti </w:t>
      </w:r>
      <w:proofErr w:type="spellStart"/>
      <w:r w:rsidRPr="0033695E">
        <w:rPr>
          <w:rFonts w:asciiTheme="majorHAnsi" w:hAnsiTheme="majorHAnsi" w:cstheme="majorHAnsi"/>
          <w:lang w:val="sk-SK"/>
        </w:rPr>
        <w:t>žmolkovaniu</w:t>
      </w:r>
      <w:proofErr w:type="spellEnd"/>
      <w:r w:rsidRPr="0033695E">
        <w:rPr>
          <w:rFonts w:asciiTheme="majorHAnsi" w:hAnsiTheme="majorHAnsi" w:cstheme="majorHAnsi"/>
          <w:lang w:val="sk-SK"/>
        </w:rPr>
        <w:t xml:space="preserve">. </w:t>
      </w:r>
      <w:proofErr w:type="spellStart"/>
      <w:r w:rsidRPr="0033695E">
        <w:rPr>
          <w:rFonts w:asciiTheme="majorHAnsi" w:hAnsiTheme="majorHAnsi" w:cstheme="majorHAnsi"/>
          <w:lang w:val="sk-SK"/>
        </w:rPr>
        <w:t>Nákrčník</w:t>
      </w:r>
      <w:proofErr w:type="spellEnd"/>
      <w:r w:rsidRPr="0033695E">
        <w:rPr>
          <w:rFonts w:asciiTheme="majorHAnsi" w:hAnsiTheme="majorHAnsi" w:cstheme="majorHAnsi"/>
          <w:lang w:val="sk-SK"/>
        </w:rPr>
        <w:t xml:space="preserve"> je vyrobený z jednolícnej hladkej pleteniny, vo forme dutiny, na stroji s delením 8E. Po upletení sa stabilizuje naparením. Následne sa dolné a horné kraje  strihajú na požadovaný rozmer. Strihaný kraj </w:t>
      </w:r>
      <w:proofErr w:type="spellStart"/>
      <w:r w:rsidRPr="0033695E">
        <w:rPr>
          <w:rFonts w:asciiTheme="majorHAnsi" w:hAnsiTheme="majorHAnsi" w:cstheme="majorHAnsi"/>
          <w:lang w:val="sk-SK"/>
        </w:rPr>
        <w:t>nákrčníka</w:t>
      </w:r>
      <w:proofErr w:type="spellEnd"/>
      <w:r w:rsidRPr="0033695E">
        <w:rPr>
          <w:rFonts w:asciiTheme="majorHAnsi" w:hAnsiTheme="majorHAnsi" w:cstheme="majorHAnsi"/>
          <w:lang w:val="sk-SK"/>
        </w:rPr>
        <w:t xml:space="preserve"> sa zapracuje na stroji dvojihlovým krycím stehom.</w:t>
      </w:r>
    </w:p>
    <w:p w14:paraId="37DC7E1F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20DF2F99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4" w:name="_b8ybsitw2cqz"/>
      <w:bookmarkEnd w:id="14"/>
      <w:r w:rsidRPr="0033695E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C. Špecifikácia materiálu</w:t>
      </w:r>
    </w:p>
    <w:tbl>
      <w:tblPr>
        <w:tblW w:w="675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250"/>
        <w:gridCol w:w="2250"/>
        <w:gridCol w:w="2250"/>
      </w:tblGrid>
      <w:tr w:rsidR="00624796" w:rsidRPr="0033695E" w14:paraId="7D57BC05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31CD3C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9B49AA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Normy - predpis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65FAEA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Požadovaná hodnota</w:t>
            </w:r>
          </w:p>
        </w:tc>
      </w:tr>
      <w:tr w:rsidR="00624796" w:rsidRPr="0033695E" w14:paraId="46EDF3D7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D503EE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Materiálové zloženie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047B87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03E17C" w14:textId="74BBF1A0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50%</w:t>
            </w:r>
            <w:r w:rsidR="00E11E91" w:rsidRPr="00E11E91">
              <w:rPr>
                <w:rFonts w:asciiTheme="majorHAnsi" w:hAnsiTheme="majorHAnsi" w:cstheme="majorHAnsi"/>
                <w:color w:val="EE0000"/>
                <w:lang w:val="sk-SK"/>
              </w:rPr>
              <w:t>±</w:t>
            </w:r>
            <w:r w:rsidR="00E11E91" w:rsidRPr="00E11E91">
              <w:rPr>
                <w:rFonts w:asciiTheme="majorHAnsi" w:hAnsiTheme="majorHAnsi" w:cstheme="majorHAnsi"/>
                <w:color w:val="EE0000"/>
                <w:lang w:val="sk-SK"/>
              </w:rPr>
              <w:t>3%</w:t>
            </w:r>
            <w:r w:rsidRPr="00E11E91">
              <w:rPr>
                <w:rFonts w:asciiTheme="majorHAnsi" w:hAnsiTheme="majorHAnsi" w:cstheme="majorHAnsi"/>
                <w:color w:val="EE0000"/>
                <w:lang w:val="sk-SK"/>
              </w:rPr>
              <w:t xml:space="preserve"> </w:t>
            </w:r>
            <w:r w:rsidRPr="0033695E">
              <w:rPr>
                <w:rFonts w:asciiTheme="majorHAnsi" w:hAnsiTheme="majorHAnsi" w:cstheme="majorHAnsi"/>
                <w:lang w:val="sk-SK"/>
              </w:rPr>
              <w:t>bavlna / 50%</w:t>
            </w:r>
            <w:r w:rsidR="00E11E91" w:rsidRPr="00E11E91">
              <w:rPr>
                <w:rFonts w:asciiTheme="majorHAnsi" w:hAnsiTheme="majorHAnsi" w:cstheme="majorHAnsi"/>
                <w:color w:val="EE0000"/>
                <w:lang w:val="sk-SK"/>
              </w:rPr>
              <w:t>±</w:t>
            </w:r>
            <w:r w:rsidR="00E11E91" w:rsidRPr="00E11E91">
              <w:rPr>
                <w:rFonts w:asciiTheme="majorHAnsi" w:hAnsiTheme="majorHAnsi" w:cstheme="majorHAnsi"/>
                <w:color w:val="EE0000"/>
                <w:lang w:val="sk-SK"/>
              </w:rPr>
              <w:t>3%</w:t>
            </w:r>
            <w:r w:rsidRPr="00E11E91">
              <w:rPr>
                <w:rFonts w:asciiTheme="majorHAnsi" w:hAnsiTheme="majorHAnsi" w:cstheme="majorHAnsi"/>
                <w:color w:val="EE0000"/>
                <w:lang w:val="sk-SK"/>
              </w:rPr>
              <w:t xml:space="preserve"> </w:t>
            </w:r>
            <w:r w:rsidRPr="0033695E">
              <w:rPr>
                <w:rFonts w:asciiTheme="majorHAnsi" w:hAnsiTheme="majorHAnsi" w:cstheme="majorHAnsi"/>
                <w:lang w:val="sk-SK"/>
              </w:rPr>
              <w:t>a</w:t>
            </w:r>
            <w:proofErr w:type="spellStart"/>
            <w:r w:rsidRPr="0033695E">
              <w:rPr>
                <w:rFonts w:asciiTheme="majorHAnsi" w:hAnsiTheme="majorHAnsi" w:cstheme="majorHAnsi"/>
                <w:lang w:val="sk-SK"/>
              </w:rPr>
              <w:t>kryl</w:t>
            </w:r>
            <w:proofErr w:type="spellEnd"/>
            <w:r w:rsidRPr="0033695E">
              <w:rPr>
                <w:rFonts w:asciiTheme="majorHAnsi" w:hAnsiTheme="majorHAnsi" w:cstheme="majorHAnsi"/>
                <w:lang w:val="sk-SK"/>
              </w:rPr>
              <w:t xml:space="preserve"> </w:t>
            </w:r>
          </w:p>
        </w:tc>
      </w:tr>
      <w:tr w:rsidR="00624796" w:rsidRPr="0033695E" w14:paraId="72CA2C72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B055E0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DB49E4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2060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AE8FA8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Nm 30/2</w:t>
            </w:r>
          </w:p>
        </w:tc>
      </w:tr>
      <w:tr w:rsidR="00624796" w:rsidRPr="0033695E" w14:paraId="2090A477" w14:textId="77777777" w:rsidTr="00C11E92">
        <w:trPr>
          <w:trHeight w:val="639"/>
        </w:trPr>
        <w:tc>
          <w:tcPr>
            <w:tcW w:w="225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117FA8A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Farba</w:t>
            </w:r>
          </w:p>
          <w:p w14:paraId="1FF353FB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 xml:space="preserve">tmavomodrá: </w:t>
            </w:r>
          </w:p>
          <w:p w14:paraId="54E98179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33695E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33695E">
              <w:rPr>
                <w:rFonts w:asciiTheme="majorHAnsi" w:hAnsiTheme="majorHAnsi" w:cstheme="majorHAnsi"/>
                <w:b/>
                <w:lang w:val="sk-SK"/>
              </w:rPr>
              <w:t xml:space="preserve">  19-3943 TCX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18EF2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ISO 105303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9A753E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624796" w:rsidRPr="0033695E" w14:paraId="2B89A232" w14:textId="77777777" w:rsidTr="00C11E92">
        <w:trPr>
          <w:trHeight w:val="725"/>
        </w:trPr>
        <w:tc>
          <w:tcPr>
            <w:tcW w:w="225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023402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7921535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CIE 15.4 (2018)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A445BFB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33695E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33695E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624796" w:rsidRPr="0033695E" w14:paraId="13CFC68B" w14:textId="77777777" w:rsidTr="00C11E92">
        <w:trPr>
          <w:trHeight w:val="345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A20354C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Hmotnosť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A99C59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DFBFDA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 xml:space="preserve">77 g </w:t>
            </w:r>
            <w:bookmarkStart w:id="15" w:name="_Hlk212449639"/>
            <w:r w:rsidRPr="0033695E">
              <w:rPr>
                <w:rFonts w:asciiTheme="majorHAnsi" w:hAnsiTheme="majorHAnsi" w:cstheme="majorHAnsi"/>
                <w:lang w:val="sk-SK"/>
              </w:rPr>
              <w:t>±</w:t>
            </w:r>
            <w:bookmarkEnd w:id="15"/>
            <w:r w:rsidRPr="0033695E">
              <w:rPr>
                <w:rFonts w:asciiTheme="majorHAnsi" w:hAnsiTheme="majorHAnsi" w:cstheme="majorHAnsi"/>
                <w:lang w:val="sk-SK"/>
              </w:rPr>
              <w:t xml:space="preserve"> 5 %</w:t>
            </w:r>
          </w:p>
        </w:tc>
      </w:tr>
      <w:tr w:rsidR="00624796" w:rsidRPr="0033695E" w14:paraId="3E344F1B" w14:textId="77777777" w:rsidTr="00C11E92">
        <w:trPr>
          <w:trHeight w:val="525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008CC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Zmena rozmerov po praní pri 40°C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1247BD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 xml:space="preserve">EN ISO 3759, EN ISO 6330, EN ISO 5077, 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FAEC125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max. ± 6%</w:t>
            </w:r>
          </w:p>
        </w:tc>
      </w:tr>
      <w:tr w:rsidR="00624796" w:rsidRPr="0033695E" w14:paraId="0784CA33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CB8E28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na svetle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7197C15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105-B02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7BA0CAC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modrej stupnice ≥ 4</w:t>
            </w:r>
          </w:p>
        </w:tc>
      </w:tr>
      <w:tr w:rsidR="00624796" w:rsidRPr="0033695E" w14:paraId="6EF8E199" w14:textId="77777777" w:rsidTr="00C11E92">
        <w:trPr>
          <w:trHeight w:val="525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4DC459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po praní pri 40°C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72383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105-C06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E26993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624796" w:rsidRPr="0033695E" w14:paraId="2E96C75C" w14:textId="77777777" w:rsidTr="00C11E92">
        <w:trPr>
          <w:trHeight w:val="525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F3A96F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v pote (alkalickom/kyslom)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AB7F519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105-E04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427787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  <w:p w14:paraId="66F05FC4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 xml:space="preserve">stupeň sivej stupnice ≥ 4 </w:t>
            </w:r>
          </w:p>
        </w:tc>
      </w:tr>
      <w:tr w:rsidR="00624796" w:rsidRPr="0033695E" w14:paraId="46CB4966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6AD023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33695E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  <w:proofErr w:type="spellEnd"/>
            <w:r w:rsidRPr="0033695E">
              <w:rPr>
                <w:rFonts w:asciiTheme="majorHAnsi" w:hAnsiTheme="majorHAnsi" w:cstheme="majorHAnsi"/>
                <w:b/>
                <w:lang w:val="sk-SK"/>
              </w:rPr>
              <w:t xml:space="preserve"> 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BFC600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12945-2, 4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1BCE6E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 xml:space="preserve">stupeň </w:t>
            </w:r>
            <w:proofErr w:type="spellStart"/>
            <w:r w:rsidRPr="0033695E">
              <w:rPr>
                <w:rFonts w:asciiTheme="majorHAnsi" w:hAnsiTheme="majorHAnsi" w:cstheme="majorHAnsi"/>
                <w:lang w:val="sk-SK"/>
              </w:rPr>
              <w:t>žmolkovania</w:t>
            </w:r>
            <w:proofErr w:type="spellEnd"/>
            <w:r w:rsidRPr="0033695E">
              <w:rPr>
                <w:rFonts w:asciiTheme="majorHAnsi" w:hAnsiTheme="majorHAnsi" w:cstheme="majorHAnsi"/>
                <w:lang w:val="sk-SK"/>
              </w:rPr>
              <w:t xml:space="preserve"> min. 3-4</w:t>
            </w:r>
          </w:p>
        </w:tc>
      </w:tr>
      <w:tr w:rsidR="00624796" w:rsidRPr="0033695E" w14:paraId="03BD3AF7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CB9635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 vo vode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4E6C62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105-E01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BA0D2A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624796" w:rsidRPr="0033695E" w14:paraId="647218B0" w14:textId="77777777" w:rsidTr="00AD14D2">
        <w:trPr>
          <w:trHeight w:val="493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8BCC5B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pri otere:</w:t>
            </w:r>
          </w:p>
          <w:p w14:paraId="472B827E" w14:textId="77777777" w:rsidR="00624796" w:rsidRPr="0033695E" w:rsidRDefault="00624796" w:rsidP="00AD14D2">
            <w:pPr>
              <w:numPr>
                <w:ilvl w:val="0"/>
                <w:numId w:val="12"/>
              </w:num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lastRenderedPageBreak/>
              <w:t>v suchom</w:t>
            </w:r>
          </w:p>
          <w:p w14:paraId="6B3A07E5" w14:textId="77777777" w:rsidR="00624796" w:rsidRPr="0033695E" w:rsidRDefault="00624796" w:rsidP="00AD14D2">
            <w:pPr>
              <w:numPr>
                <w:ilvl w:val="0"/>
                <w:numId w:val="12"/>
              </w:num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v mokrom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4DBA27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lastRenderedPageBreak/>
              <w:t>EN ISO 105-X12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EB3B9E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  <w:p w14:paraId="275AE0E2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lastRenderedPageBreak/>
              <w:t>stupeň sivej stupnice ≥ 4</w:t>
            </w:r>
          </w:p>
        </w:tc>
      </w:tr>
    </w:tbl>
    <w:p w14:paraId="082A08EF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4FA56901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 xml:space="preserve">Rozmery </w:t>
      </w:r>
      <w:proofErr w:type="spellStart"/>
      <w:r w:rsidRPr="0033695E">
        <w:rPr>
          <w:rFonts w:asciiTheme="majorHAnsi" w:hAnsiTheme="majorHAnsi" w:cstheme="majorHAnsi"/>
          <w:lang w:val="sk-SK"/>
        </w:rPr>
        <w:t>nákrčníka</w:t>
      </w:r>
      <w:proofErr w:type="spellEnd"/>
      <w:r w:rsidRPr="0033695E">
        <w:rPr>
          <w:rFonts w:asciiTheme="majorHAnsi" w:hAnsiTheme="majorHAnsi" w:cstheme="majorHAnsi"/>
          <w:lang w:val="sk-SK"/>
        </w:rPr>
        <w:t>:</w:t>
      </w:r>
    </w:p>
    <w:p w14:paraId="17BA1D56" w14:textId="77777777" w:rsidR="00624796" w:rsidRPr="0033695E" w:rsidRDefault="00624796" w:rsidP="00AD14D2">
      <w:pPr>
        <w:numPr>
          <w:ilvl w:val="0"/>
          <w:numId w:val="13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Dĺžka 50 cm</w:t>
      </w:r>
    </w:p>
    <w:p w14:paraId="5A043B24" w14:textId="77777777" w:rsidR="00624796" w:rsidRPr="0033695E" w:rsidRDefault="00624796" w:rsidP="00AD14D2">
      <w:pPr>
        <w:numPr>
          <w:ilvl w:val="0"/>
          <w:numId w:val="13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Šírka 20 cm</w:t>
      </w:r>
    </w:p>
    <w:p w14:paraId="6F5DB82E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 xml:space="preserve">Farba: tmavomodrá: </w:t>
      </w:r>
      <w:r w:rsidRPr="0033695E">
        <w:rPr>
          <w:rFonts w:asciiTheme="majorHAnsi" w:hAnsiTheme="majorHAnsi" w:cstheme="majorHAnsi"/>
          <w:lang w:val="sk-SK"/>
        </w:rPr>
        <w:tab/>
      </w:r>
      <w:proofErr w:type="spellStart"/>
      <w:r w:rsidRPr="0033695E">
        <w:rPr>
          <w:rFonts w:asciiTheme="majorHAnsi" w:hAnsiTheme="majorHAnsi" w:cstheme="majorHAnsi"/>
          <w:lang w:val="sk-SK"/>
        </w:rPr>
        <w:t>Pantone</w:t>
      </w:r>
      <w:proofErr w:type="spellEnd"/>
      <w:r w:rsidRPr="0033695E">
        <w:rPr>
          <w:rFonts w:asciiTheme="majorHAnsi" w:hAnsiTheme="majorHAnsi" w:cstheme="majorHAnsi"/>
          <w:lang w:val="sk-SK"/>
        </w:rPr>
        <w:t xml:space="preserve">  19-3943 TCX </w:t>
      </w:r>
    </w:p>
    <w:p w14:paraId="796FB052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Konfekčné veľkosti:</w:t>
      </w:r>
    </w:p>
    <w:p w14:paraId="4CCC447B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proofErr w:type="spellStart"/>
      <w:r w:rsidRPr="0033695E">
        <w:rPr>
          <w:rFonts w:asciiTheme="majorHAnsi" w:hAnsiTheme="majorHAnsi" w:cstheme="majorHAnsi"/>
          <w:lang w:val="sk-SK"/>
        </w:rPr>
        <w:t>Nákrčník</w:t>
      </w:r>
      <w:proofErr w:type="spellEnd"/>
      <w:r w:rsidRPr="0033695E">
        <w:rPr>
          <w:rFonts w:asciiTheme="majorHAnsi" w:hAnsiTheme="majorHAnsi" w:cstheme="majorHAnsi"/>
          <w:lang w:val="sk-SK"/>
        </w:rPr>
        <w:t xml:space="preserve"> sa vyrába v univerzálnej jednej veľkosti</w:t>
      </w:r>
    </w:p>
    <w:p w14:paraId="720563DD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6" w:name="_eh8zq7fefl8j"/>
      <w:bookmarkEnd w:id="16"/>
      <w:r w:rsidRPr="0033695E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D. Značenie výrobkov, balenie </w:t>
      </w:r>
    </w:p>
    <w:p w14:paraId="53D513D7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 xml:space="preserve">Etiketa sa našíva do vnútornej strany </w:t>
      </w:r>
      <w:proofErr w:type="spellStart"/>
      <w:r w:rsidRPr="0033695E">
        <w:rPr>
          <w:rFonts w:asciiTheme="majorHAnsi" w:hAnsiTheme="majorHAnsi" w:cstheme="majorHAnsi"/>
          <w:lang w:val="sk-SK"/>
        </w:rPr>
        <w:t>nákrčníka</w:t>
      </w:r>
      <w:proofErr w:type="spellEnd"/>
      <w:r w:rsidRPr="0033695E">
        <w:rPr>
          <w:rFonts w:asciiTheme="majorHAnsi" w:hAnsiTheme="majorHAnsi" w:cstheme="majorHAnsi"/>
          <w:lang w:val="sk-SK"/>
        </w:rPr>
        <w:t>. Na etikete je uvedené:</w:t>
      </w:r>
    </w:p>
    <w:p w14:paraId="3066F101" w14:textId="77777777" w:rsidR="00624796" w:rsidRPr="0033695E" w:rsidRDefault="00624796" w:rsidP="00AD14D2">
      <w:pPr>
        <w:numPr>
          <w:ilvl w:val="0"/>
          <w:numId w:val="14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Názov výrobcu</w:t>
      </w:r>
    </w:p>
    <w:p w14:paraId="78387B4B" w14:textId="77777777" w:rsidR="00624796" w:rsidRPr="0033695E" w:rsidRDefault="00624796" w:rsidP="00AD14D2">
      <w:pPr>
        <w:numPr>
          <w:ilvl w:val="0"/>
          <w:numId w:val="14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Materiálové zloženie</w:t>
      </w:r>
    </w:p>
    <w:p w14:paraId="29DED479" w14:textId="77777777" w:rsidR="00624796" w:rsidRPr="0033695E" w:rsidRDefault="00624796" w:rsidP="00AD14D2">
      <w:pPr>
        <w:numPr>
          <w:ilvl w:val="0"/>
          <w:numId w:val="14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Symboly ošetrovania podľa STN EN ISO 3758:2012 (80 0005)</w:t>
      </w:r>
    </w:p>
    <w:p w14:paraId="6489F2E8" w14:textId="77777777" w:rsidR="00624796" w:rsidRPr="0033695E" w:rsidRDefault="00624796" w:rsidP="00AD14D2">
      <w:pPr>
        <w:numPr>
          <w:ilvl w:val="0"/>
          <w:numId w:val="14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Rok výroby</w:t>
      </w:r>
    </w:p>
    <w:p w14:paraId="1B389D07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proofErr w:type="spellStart"/>
      <w:r w:rsidRPr="0033695E">
        <w:rPr>
          <w:rFonts w:asciiTheme="majorHAnsi" w:hAnsiTheme="majorHAnsi" w:cstheme="majorHAnsi"/>
          <w:lang w:val="sk-SK"/>
        </w:rPr>
        <w:t>Nákrčníky</w:t>
      </w:r>
      <w:proofErr w:type="spellEnd"/>
      <w:r w:rsidRPr="0033695E">
        <w:rPr>
          <w:rFonts w:asciiTheme="majorHAnsi" w:hAnsiTheme="majorHAnsi" w:cstheme="majorHAnsi"/>
          <w:lang w:val="sk-SK"/>
        </w:rPr>
        <w:t xml:space="preserve"> budú balené samostatne do PET vrecka po 10 kusov do zväzku.</w:t>
      </w:r>
    </w:p>
    <w:p w14:paraId="04D2BA43" w14:textId="2CC23284" w:rsidR="00AD14D2" w:rsidRPr="00772D86" w:rsidRDefault="00772D86" w:rsidP="00AD14D2">
      <w:pPr>
        <w:pStyle w:val="Nadpis2"/>
        <w:spacing w:before="0" w:after="160" w:line="240" w:lineRule="auto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772D86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 xml:space="preserve">3. </w:t>
      </w:r>
      <w:r w:rsidR="00AD14D2" w:rsidRPr="00772D86">
        <w:rPr>
          <w:rFonts w:asciiTheme="majorHAnsi" w:hAnsiTheme="majorHAnsi" w:cstheme="majorHAnsi"/>
          <w:b/>
          <w:sz w:val="28"/>
          <w:szCs w:val="28"/>
          <w:lang w:val="sk-SK"/>
        </w:rPr>
        <w:t>Pletené rukavice</w:t>
      </w:r>
    </w:p>
    <w:p w14:paraId="234046E7" w14:textId="24173B6A" w:rsidR="00AD14D2" w:rsidRPr="00C47517" w:rsidRDefault="00AD14D2" w:rsidP="00AD14D2">
      <w:pPr>
        <w:pStyle w:val="Nadpis3"/>
        <w:numPr>
          <w:ilvl w:val="0"/>
          <w:numId w:val="17"/>
        </w:numPr>
        <w:spacing w:before="0" w:after="160" w:line="240" w:lineRule="auto"/>
        <w:rPr>
          <w:rFonts w:asciiTheme="majorHAnsi" w:hAnsiTheme="majorHAnsi" w:cstheme="majorHAnsi"/>
          <w:color w:val="000000"/>
          <w:sz w:val="24"/>
          <w:szCs w:val="24"/>
          <w:lang w:val="sk-SK"/>
        </w:rPr>
      </w:pPr>
      <w:bookmarkStart w:id="17" w:name="_nqu9m76an1eq" w:colFirst="0" w:colLast="0"/>
      <w:bookmarkEnd w:id="17"/>
      <w:r w:rsidRPr="00C47517">
        <w:rPr>
          <w:rFonts w:asciiTheme="majorHAnsi" w:hAnsiTheme="majorHAnsi" w:cstheme="majorHAnsi"/>
          <w:sz w:val="24"/>
          <w:szCs w:val="24"/>
          <w:lang w:val="sk-SK"/>
        </w:rPr>
        <w:t>Technický nákres výrobku s kótovaním jednotlivých častí (grafický vizuál)</w:t>
      </w:r>
    </w:p>
    <w:p w14:paraId="6E3CFE2F" w14:textId="3118B59D" w:rsidR="00772D86" w:rsidRPr="00C47517" w:rsidRDefault="00AD14D2" w:rsidP="00AD14D2">
      <w:pPr>
        <w:pStyle w:val="Nadpis2"/>
        <w:spacing w:before="0" w:after="160" w:line="240" w:lineRule="auto"/>
        <w:rPr>
          <w:rFonts w:asciiTheme="majorHAnsi" w:hAnsiTheme="majorHAnsi" w:cstheme="majorHAnsi"/>
          <w:color w:val="000000"/>
          <w:sz w:val="24"/>
          <w:szCs w:val="24"/>
          <w:lang w:val="sk-SK"/>
        </w:rPr>
      </w:pPr>
      <w:r w:rsidRPr="00C47517">
        <w:rPr>
          <w:rFonts w:asciiTheme="majorHAnsi" w:hAnsiTheme="majorHAnsi" w:cstheme="majorHAnsi"/>
          <w:noProof/>
          <w:lang w:val="sk-SK"/>
        </w:rPr>
        <w:drawing>
          <wp:anchor distT="0" distB="0" distL="0" distR="0" simplePos="0" relativeHeight="251659264" behindDoc="0" locked="0" layoutInCell="1" hidden="0" allowOverlap="1" wp14:anchorId="46B3C054" wp14:editId="1104A824">
            <wp:simplePos x="0" y="0"/>
            <wp:positionH relativeFrom="column">
              <wp:posOffset>174625</wp:posOffset>
            </wp:positionH>
            <wp:positionV relativeFrom="paragraph">
              <wp:posOffset>17145</wp:posOffset>
            </wp:positionV>
            <wp:extent cx="4999355" cy="4751070"/>
            <wp:effectExtent l="0" t="0" r="0" b="0"/>
            <wp:wrapSquare wrapText="bothSides" distT="0" distB="0" distL="0" distR="0"/>
            <wp:docPr id="1218697924" name="image3.jpg" descr="Obrázok, na ktorom je ošatenie, rukavica, ochranná rukavica, ochrana rúk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697924" name="image3.jpg" descr="Obrázok, na ktorom je ošatenie, rukavica, ochranná rukavica, ochrana rúk&#10;&#10;Obsah vygenerovaný pomocou AI môže byť nesprávny."/>
                    <pic:cNvPicPr preferRelativeResize="0"/>
                  </pic:nvPicPr>
                  <pic:blipFill rotWithShape="1">
                    <a:blip r:embed="rId11"/>
                    <a:srcRect t="235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355" cy="4751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4BF0A123" w14:textId="77777777" w:rsidR="00AD14D2" w:rsidRDefault="00AD14D2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7E435263" w14:textId="1CD5DA55" w:rsidR="00772D86" w:rsidRPr="00C47517" w:rsidRDefault="00AD14D2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noProof/>
          <w:lang w:val="sk-SK"/>
        </w:rPr>
        <w:drawing>
          <wp:anchor distT="114300" distB="114300" distL="114300" distR="114300" simplePos="0" relativeHeight="251660288" behindDoc="0" locked="0" layoutInCell="1" hidden="0" allowOverlap="1" wp14:anchorId="31024E6E" wp14:editId="29291554">
            <wp:simplePos x="0" y="0"/>
            <wp:positionH relativeFrom="column">
              <wp:posOffset>1451610</wp:posOffset>
            </wp:positionH>
            <wp:positionV relativeFrom="paragraph">
              <wp:posOffset>3749040</wp:posOffset>
            </wp:positionV>
            <wp:extent cx="539750" cy="561340"/>
            <wp:effectExtent l="0" t="0" r="0" b="0"/>
            <wp:wrapSquare wrapText="bothSides" distT="114300" distB="114300" distL="114300" distR="114300"/>
            <wp:docPr id="178720694" name="image1.png" descr="Obrázok, na ktorom je text, písmo, snímka obrazovky, grafik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20694" name="image1.png" descr="Obrázok, na ktorom je text, písmo, snímka obrazovky, grafika&#10;&#10;Obsah vygenerovaný pomocou AI môže byť nesprávny.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613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BC9CF1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noProof/>
          <w:lang w:val="sk-SK"/>
        </w:rPr>
        <w:lastRenderedPageBreak/>
        <w:drawing>
          <wp:inline distT="114300" distB="114300" distL="114300" distR="114300" wp14:anchorId="301BA60B" wp14:editId="79E36300">
            <wp:extent cx="4092796" cy="2968133"/>
            <wp:effectExtent l="0" t="0" r="3175" b="3810"/>
            <wp:docPr id="640546617" name="image4.jpg" descr="Obrázok, na ktorom je náčrt, kresba, obrysy, ilustráci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546617" name="image4.jpg" descr="Obrázok, na ktorom je náčrt, kresba, obrysy, ilustrácia&#10;&#10;Obsah vygenerovaný pomocou AI môže byť nesprávny."/>
                    <pic:cNvPicPr preferRelativeResize="0"/>
                  </pic:nvPicPr>
                  <pic:blipFill rotWithShape="1">
                    <a:blip r:embed="rId13"/>
                    <a:srcRect t="22632" b="234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2796" cy="29681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47517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1C2A4379" wp14:editId="1E5ED4FB">
            <wp:extent cx="2424835" cy="2005013"/>
            <wp:effectExtent l="0" t="0" r="0" b="0"/>
            <wp:docPr id="52225514" name="image2.png" descr="Obrázok, na ktorom je diagram, náčrt, kresba, technický výkres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25514" name="image2.png" descr="Obrázok, na ktorom je diagram, náčrt, kresba, technický výkres&#10;&#10;Obsah vygenerovaný pomocou AI môže byť nesprávny.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24835" cy="20050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9DDC8DB" w14:textId="77777777" w:rsidR="00772D86" w:rsidRPr="00C47517" w:rsidRDefault="00772D86" w:rsidP="00AD14D2">
      <w:pPr>
        <w:pStyle w:val="Nadpis3"/>
        <w:spacing w:before="0" w:after="160" w:line="240" w:lineRule="auto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bookmarkStart w:id="18" w:name="_j6zn0ts3a2na" w:colFirst="0" w:colLast="0"/>
      <w:bookmarkEnd w:id="18"/>
      <w:r w:rsidRPr="00C47517">
        <w:rPr>
          <w:rFonts w:asciiTheme="majorHAnsi" w:hAnsiTheme="majorHAnsi" w:cstheme="majorHAnsi"/>
          <w:b/>
          <w:bCs/>
          <w:sz w:val="24"/>
          <w:szCs w:val="24"/>
          <w:lang w:val="sk-SK"/>
        </w:rPr>
        <w:t>B. Popis vzhľadu výrobku:</w:t>
      </w:r>
    </w:p>
    <w:p w14:paraId="6C6F4469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Pletené 5 prstové rukavice, v leme je zapletená pružná opradená priadza </w:t>
      </w:r>
      <w:proofErr w:type="spellStart"/>
      <w:r w:rsidRPr="00C47517">
        <w:rPr>
          <w:rFonts w:asciiTheme="majorHAnsi" w:hAnsiTheme="majorHAnsi" w:cstheme="majorHAnsi"/>
          <w:lang w:val="sk-SK"/>
        </w:rPr>
        <w:t>Optex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, alebo </w:t>
      </w:r>
      <w:proofErr w:type="spellStart"/>
      <w:r w:rsidRPr="00C47517">
        <w:rPr>
          <w:rFonts w:asciiTheme="majorHAnsi" w:hAnsiTheme="majorHAnsi" w:cstheme="majorHAnsi"/>
          <w:lang w:val="sk-SK"/>
        </w:rPr>
        <w:t>ekvivaletná</w:t>
      </w:r>
      <w:proofErr w:type="spellEnd"/>
      <w:r w:rsidRPr="00C47517">
        <w:rPr>
          <w:rFonts w:asciiTheme="majorHAnsi" w:hAnsiTheme="majorHAnsi" w:cstheme="majorHAnsi"/>
          <w:lang w:val="sk-SK"/>
        </w:rPr>
        <w:t>. Majú predĺžený lem zdvojený na konci v dĺžke 1 cm, úplet hladký.</w:t>
      </w:r>
    </w:p>
    <w:p w14:paraId="03A05B99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Materiálové zloženie rukavice: 94% vlna (</w:t>
      </w:r>
      <w:proofErr w:type="spellStart"/>
      <w:r w:rsidRPr="00C47517">
        <w:rPr>
          <w:rFonts w:asciiTheme="majorHAnsi" w:hAnsiTheme="majorHAnsi" w:cstheme="majorHAnsi"/>
          <w:lang w:val="sk-SK"/>
        </w:rPr>
        <w:t>Merino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), 5% </w:t>
      </w:r>
      <w:proofErr w:type="spellStart"/>
      <w:r w:rsidRPr="00C47517">
        <w:rPr>
          <w:rFonts w:asciiTheme="majorHAnsi" w:hAnsiTheme="majorHAnsi" w:cstheme="majorHAnsi"/>
          <w:lang w:val="sk-SK"/>
        </w:rPr>
        <w:t>elastan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, 1% vodivé vlákno na ovládanie dotykových displejov s </w:t>
      </w:r>
      <w:proofErr w:type="spellStart"/>
      <w:r w:rsidRPr="00C47517">
        <w:rPr>
          <w:rFonts w:asciiTheme="majorHAnsi" w:hAnsiTheme="majorHAnsi" w:cstheme="majorHAnsi"/>
          <w:lang w:val="sk-SK"/>
        </w:rPr>
        <w:t>antimikrobiálnou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funkciou.</w:t>
      </w:r>
    </w:p>
    <w:p w14:paraId="39E69BFA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Farba: tmavomodrá (</w:t>
      </w:r>
      <w:proofErr w:type="spellStart"/>
      <w:r w:rsidRPr="00C47517">
        <w:rPr>
          <w:rFonts w:asciiTheme="majorHAnsi" w:hAnsiTheme="majorHAnsi" w:cstheme="majorHAnsi"/>
          <w:lang w:val="sk-SK"/>
        </w:rPr>
        <w:t>Pantone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19-3943 TCX, </w:t>
      </w:r>
      <w:proofErr w:type="spellStart"/>
      <w:r w:rsidRPr="00C47517">
        <w:rPr>
          <w:rFonts w:asciiTheme="majorHAnsi" w:hAnsiTheme="majorHAnsi" w:cstheme="majorHAnsi"/>
          <w:lang w:val="sk-SK"/>
        </w:rPr>
        <w:t>Pantone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19-3921 TCX do </w:t>
      </w:r>
      <w:proofErr w:type="spellStart"/>
      <w:r w:rsidRPr="00C47517">
        <w:rPr>
          <w:rFonts w:asciiTheme="majorHAnsi" w:hAnsiTheme="majorHAnsi" w:cstheme="majorHAnsi"/>
          <w:lang w:val="sk-SK"/>
        </w:rPr>
        <w:t>Pantone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 19-4024 TCX )</w:t>
      </w:r>
    </w:p>
    <w:p w14:paraId="5EFAA3C7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Lem rukavíc – </w:t>
      </w:r>
      <w:proofErr w:type="spellStart"/>
      <w:r w:rsidRPr="00C47517">
        <w:rPr>
          <w:rFonts w:asciiTheme="majorHAnsi" w:hAnsiTheme="majorHAnsi" w:cstheme="majorHAnsi"/>
          <w:lang w:val="sk-SK"/>
        </w:rPr>
        <w:t>zátažná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jednolícna pletenina, </w:t>
      </w:r>
      <w:proofErr w:type="spellStart"/>
      <w:r w:rsidRPr="00C47517">
        <w:rPr>
          <w:rFonts w:asciiTheme="majorHAnsi" w:hAnsiTheme="majorHAnsi" w:cstheme="majorHAnsi"/>
          <w:lang w:val="sk-SK"/>
        </w:rPr>
        <w:t>Pantone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18-1664 TCX červená, šírka červeného lemu je 1,5 cm, výplnková 1:2. Ako výplnková niť je použitá priadza </w:t>
      </w:r>
      <w:proofErr w:type="spellStart"/>
      <w:r w:rsidRPr="00C47517">
        <w:rPr>
          <w:rFonts w:asciiTheme="majorHAnsi" w:hAnsiTheme="majorHAnsi" w:cstheme="majorHAnsi"/>
          <w:lang w:val="sk-SK"/>
        </w:rPr>
        <w:t>Optex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, alebo ekvivalentná. </w:t>
      </w:r>
    </w:p>
    <w:p w14:paraId="506A00F4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Väzba: </w:t>
      </w:r>
      <w:proofErr w:type="spellStart"/>
      <w:r w:rsidRPr="00C47517">
        <w:rPr>
          <w:rFonts w:asciiTheme="majorHAnsi" w:hAnsiTheme="majorHAnsi" w:cstheme="majorHAnsi"/>
          <w:lang w:val="sk-SK"/>
        </w:rPr>
        <w:t>zátažná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jednolícna krytá pletenina hladká, obsah „</w:t>
      </w:r>
      <w:proofErr w:type="spellStart"/>
      <w:r w:rsidRPr="00C47517">
        <w:rPr>
          <w:rFonts w:asciiTheme="majorHAnsi" w:hAnsiTheme="majorHAnsi" w:cstheme="majorHAnsi"/>
          <w:lang w:val="sk-SK"/>
        </w:rPr>
        <w:t>elastanu</w:t>
      </w:r>
      <w:proofErr w:type="spellEnd"/>
      <w:r w:rsidRPr="00C47517">
        <w:rPr>
          <w:rFonts w:asciiTheme="majorHAnsi" w:hAnsiTheme="majorHAnsi" w:cstheme="majorHAnsi"/>
          <w:lang w:val="sk-SK"/>
        </w:rPr>
        <w:t>“ musí zaistiť rozťažnosť úpletu, aby bolo možné pokryť všetky veľkosti (dámska UNI, pánska UNI).</w:t>
      </w:r>
    </w:p>
    <w:p w14:paraId="0DB36D8E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Výrobok je vypraný u výrobcu.</w:t>
      </w:r>
    </w:p>
    <w:p w14:paraId="377E9D0E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0F5BEBF8" w14:textId="77777777" w:rsidR="00772D86" w:rsidRPr="00C47517" w:rsidRDefault="00772D86" w:rsidP="00AD14D2">
      <w:pPr>
        <w:pStyle w:val="Nadpis3"/>
        <w:spacing w:before="0" w:after="160" w:line="240" w:lineRule="auto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bookmarkStart w:id="19" w:name="_xjts0qsqnwmc" w:colFirst="0" w:colLast="0"/>
      <w:bookmarkEnd w:id="19"/>
      <w:r w:rsidRPr="00C47517">
        <w:rPr>
          <w:rFonts w:asciiTheme="majorHAnsi" w:hAnsiTheme="majorHAnsi" w:cstheme="majorHAnsi"/>
          <w:b/>
          <w:bCs/>
          <w:sz w:val="24"/>
          <w:szCs w:val="24"/>
          <w:lang w:val="sk-SK"/>
        </w:rPr>
        <w:t>C. Špecifikácia materiálu</w:t>
      </w:r>
    </w:p>
    <w:p w14:paraId="54784051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Vlastnosti rukavíc a materiály použité pre výrobu rukavíc: </w:t>
      </w:r>
    </w:p>
    <w:p w14:paraId="2448383F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Základná priadza: </w:t>
      </w:r>
      <w:r w:rsidRPr="00F932F8">
        <w:rPr>
          <w:rFonts w:asciiTheme="majorHAnsi" w:hAnsiTheme="majorHAnsi" w:cstheme="majorHAnsi"/>
          <w:lang w:val="sk-SK"/>
        </w:rPr>
        <w:t>94% vlna (</w:t>
      </w:r>
      <w:proofErr w:type="spellStart"/>
      <w:r w:rsidRPr="00F932F8">
        <w:rPr>
          <w:rFonts w:asciiTheme="majorHAnsi" w:hAnsiTheme="majorHAnsi" w:cstheme="majorHAnsi"/>
          <w:lang w:val="sk-SK"/>
        </w:rPr>
        <w:t>Merino</w:t>
      </w:r>
      <w:proofErr w:type="spellEnd"/>
      <w:r w:rsidRPr="00F932F8">
        <w:rPr>
          <w:rFonts w:asciiTheme="majorHAnsi" w:hAnsiTheme="majorHAnsi" w:cstheme="majorHAnsi"/>
          <w:lang w:val="sk-SK"/>
        </w:rPr>
        <w:t xml:space="preserve">), 5% </w:t>
      </w:r>
      <w:proofErr w:type="spellStart"/>
      <w:r w:rsidRPr="00F932F8">
        <w:rPr>
          <w:rFonts w:asciiTheme="majorHAnsi" w:hAnsiTheme="majorHAnsi" w:cstheme="majorHAnsi"/>
          <w:lang w:val="sk-SK"/>
        </w:rPr>
        <w:t>elastan</w:t>
      </w:r>
      <w:proofErr w:type="spellEnd"/>
      <w:r w:rsidRPr="00F932F8">
        <w:rPr>
          <w:rFonts w:asciiTheme="majorHAnsi" w:hAnsiTheme="majorHAnsi" w:cstheme="majorHAnsi"/>
          <w:lang w:val="sk-SK"/>
        </w:rPr>
        <w:t>, 1% vodivé vlákno</w:t>
      </w:r>
      <w:r w:rsidRPr="00C47517">
        <w:rPr>
          <w:rFonts w:asciiTheme="majorHAnsi" w:hAnsiTheme="majorHAnsi" w:cstheme="majorHAnsi"/>
          <w:lang w:val="sk-SK"/>
        </w:rPr>
        <w:t xml:space="preserve">, s úpravou </w:t>
      </w:r>
      <w:proofErr w:type="spellStart"/>
      <w:r w:rsidRPr="00C47517">
        <w:rPr>
          <w:rFonts w:asciiTheme="majorHAnsi" w:hAnsiTheme="majorHAnsi" w:cstheme="majorHAnsi"/>
          <w:lang w:val="sk-SK"/>
        </w:rPr>
        <w:t>superwash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</w:t>
      </w:r>
    </w:p>
    <w:p w14:paraId="01A2940B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lastRenderedPageBreak/>
        <w:t xml:space="preserve">Vedľajšia priadza: </w:t>
      </w:r>
      <w:proofErr w:type="spellStart"/>
      <w:r w:rsidRPr="00C47517">
        <w:rPr>
          <w:rFonts w:asciiTheme="majorHAnsi" w:hAnsiTheme="majorHAnsi" w:cstheme="majorHAnsi"/>
          <w:lang w:val="sk-SK"/>
        </w:rPr>
        <w:t>elastan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- </w:t>
      </w:r>
      <w:proofErr w:type="spellStart"/>
      <w:r w:rsidRPr="00C47517">
        <w:rPr>
          <w:rFonts w:asciiTheme="majorHAnsi" w:hAnsiTheme="majorHAnsi" w:cstheme="majorHAnsi"/>
          <w:lang w:val="sk-SK"/>
        </w:rPr>
        <w:t>High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C47517">
        <w:rPr>
          <w:rFonts w:asciiTheme="majorHAnsi" w:hAnsiTheme="majorHAnsi" w:cstheme="majorHAnsi"/>
          <w:lang w:val="sk-SK"/>
        </w:rPr>
        <w:t>elastic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– v rukavici zaisťuje zníženie počtu veľkostí na dámske UNI a pánske UNI, tesne obopína ruku, nevznikajú faldy.</w:t>
      </w:r>
    </w:p>
    <w:p w14:paraId="55162497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Protišmyková úprava: na dlani rukavice je prevedená protišmyková úprava v designu „Kôra“, materiál PVC zaisťuje aktívnu vrstvu pre lepšie uchopenie predmetu – napríklad tabletu alebo mobilného telefónu, ale i zbrane alebo nábojov.</w:t>
      </w:r>
    </w:p>
    <w:p w14:paraId="4D869058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proofErr w:type="spellStart"/>
      <w:r w:rsidRPr="00C47517">
        <w:rPr>
          <w:rFonts w:asciiTheme="majorHAnsi" w:hAnsiTheme="majorHAnsi" w:cstheme="majorHAnsi"/>
          <w:lang w:val="sk-SK"/>
        </w:rPr>
        <w:t>Touchscreen</w:t>
      </w:r>
      <w:proofErr w:type="spellEnd"/>
      <w:r w:rsidRPr="00C47517">
        <w:rPr>
          <w:rFonts w:asciiTheme="majorHAnsi" w:hAnsiTheme="majorHAnsi" w:cstheme="majorHAnsi"/>
          <w:lang w:val="sk-SK"/>
        </w:rPr>
        <w:t>: špička palca a ukazováka obsahuje vodivé vlákno, ktoré zaisťuje komfortné a bezproblémové ovládanie dotykových displejov.</w:t>
      </w:r>
    </w:p>
    <w:p w14:paraId="3E5C5CF5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Anatomický tvar rukavice: rukavica má anatomický tvar – palec je vybraný na strane rukavice, malíček je umiestnený nižšie ako ostatné prsty. Tieto prvky zodpovedajú reálnej anatómii ľudskej ruky, rukavica ju zohľadňuje.</w:t>
      </w:r>
    </w:p>
    <w:p w14:paraId="7866E670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tbl>
      <w:tblPr>
        <w:tblW w:w="924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090"/>
        <w:gridCol w:w="3075"/>
        <w:gridCol w:w="3075"/>
      </w:tblGrid>
      <w:tr w:rsidR="00772D86" w:rsidRPr="00C47517" w14:paraId="538E81C0" w14:textId="77777777" w:rsidTr="00C11E92">
        <w:trPr>
          <w:trHeight w:val="46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A342D0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846DD3B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Normy - predpis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1A21F10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Požadovaná hodnota</w:t>
            </w:r>
          </w:p>
        </w:tc>
      </w:tr>
      <w:tr w:rsidR="00772D86" w:rsidRPr="00C47517" w14:paraId="2F14119C" w14:textId="77777777" w:rsidTr="00C11E92">
        <w:trPr>
          <w:trHeight w:val="76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1493E5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Materiálové zloženie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7A764F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197E6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F932F8">
              <w:rPr>
                <w:rFonts w:asciiTheme="majorHAnsi" w:hAnsiTheme="majorHAnsi" w:cstheme="majorHAnsi"/>
                <w:lang w:val="sk-SK"/>
              </w:rPr>
              <w:t>94% vlna (</w:t>
            </w:r>
            <w:proofErr w:type="spellStart"/>
            <w:r w:rsidRPr="00F932F8">
              <w:rPr>
                <w:rFonts w:asciiTheme="majorHAnsi" w:hAnsiTheme="majorHAnsi" w:cstheme="majorHAnsi"/>
                <w:lang w:val="sk-SK"/>
              </w:rPr>
              <w:t>Merino</w:t>
            </w:r>
            <w:proofErr w:type="spellEnd"/>
            <w:r w:rsidRPr="00F932F8">
              <w:rPr>
                <w:rFonts w:asciiTheme="majorHAnsi" w:hAnsiTheme="majorHAnsi" w:cstheme="majorHAnsi"/>
                <w:lang w:val="sk-SK"/>
              </w:rPr>
              <w:t xml:space="preserve">) </w:t>
            </w:r>
            <w:proofErr w:type="spellStart"/>
            <w:r w:rsidRPr="00F932F8">
              <w:rPr>
                <w:rFonts w:asciiTheme="majorHAnsi" w:hAnsiTheme="majorHAnsi" w:cstheme="majorHAnsi"/>
                <w:lang w:val="sk-SK"/>
              </w:rPr>
              <w:t>superwash</w:t>
            </w:r>
            <w:proofErr w:type="spellEnd"/>
            <w:r w:rsidRPr="00F932F8">
              <w:rPr>
                <w:rFonts w:asciiTheme="majorHAnsi" w:hAnsiTheme="majorHAnsi" w:cstheme="majorHAnsi"/>
                <w:lang w:val="sk-SK"/>
              </w:rPr>
              <w:t xml:space="preserve">, 5% </w:t>
            </w:r>
            <w:proofErr w:type="spellStart"/>
            <w:r w:rsidRPr="00F932F8">
              <w:rPr>
                <w:rFonts w:asciiTheme="majorHAnsi" w:hAnsiTheme="majorHAnsi" w:cstheme="majorHAnsi"/>
                <w:lang w:val="sk-SK"/>
              </w:rPr>
              <w:t>elastan</w:t>
            </w:r>
            <w:proofErr w:type="spellEnd"/>
            <w:r w:rsidRPr="00F932F8">
              <w:rPr>
                <w:rFonts w:asciiTheme="majorHAnsi" w:hAnsiTheme="majorHAnsi" w:cstheme="majorHAnsi"/>
                <w:lang w:val="sk-SK"/>
              </w:rPr>
              <w:t>, 1% vodivé vlákno</w:t>
            </w:r>
            <w:r w:rsidRPr="00C47517">
              <w:rPr>
                <w:rFonts w:asciiTheme="majorHAnsi" w:hAnsiTheme="majorHAnsi" w:cstheme="majorHAnsi"/>
                <w:lang w:val="sk-SK"/>
              </w:rPr>
              <w:t xml:space="preserve"> (napr. kovové, uhlíkové a pod.)</w:t>
            </w:r>
          </w:p>
        </w:tc>
      </w:tr>
      <w:tr w:rsidR="00772D86" w:rsidRPr="00C47517" w14:paraId="399C11E1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F46ABC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 xml:space="preserve">Zdravotná </w:t>
            </w:r>
            <w:proofErr w:type="spellStart"/>
            <w:r w:rsidRPr="00C47517">
              <w:rPr>
                <w:rFonts w:asciiTheme="majorHAnsi" w:hAnsiTheme="majorHAnsi" w:cstheme="majorHAnsi"/>
                <w:b/>
                <w:lang w:val="sk-SK"/>
              </w:rPr>
              <w:t>nezávadnosť</w:t>
            </w:r>
            <w:proofErr w:type="spellEnd"/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AF78B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OEKO TEX Standard 100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B65307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772D86" w:rsidRPr="00C47517" w14:paraId="0D1023D9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66B284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C47517">
              <w:rPr>
                <w:rFonts w:asciiTheme="majorHAnsi" w:hAnsiTheme="majorHAnsi" w:cstheme="majorHAnsi"/>
                <w:b/>
                <w:lang w:val="sk-SK"/>
              </w:rPr>
              <w:t>Antimikrobiálna</w:t>
            </w:r>
            <w:proofErr w:type="spellEnd"/>
            <w:r w:rsidRPr="00C47517">
              <w:rPr>
                <w:rFonts w:asciiTheme="majorHAnsi" w:hAnsiTheme="majorHAnsi" w:cstheme="majorHAnsi"/>
                <w:b/>
                <w:lang w:val="sk-SK"/>
              </w:rPr>
              <w:t xml:space="preserve"> úprava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DB3A4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AATCC 100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656DAA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Preukázaná redukcia baktérií</w:t>
            </w:r>
          </w:p>
        </w:tc>
      </w:tr>
      <w:tr w:rsidR="00772D86" w:rsidRPr="00C47517" w14:paraId="4E91AA66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3BFF1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B70014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14970, resp. EN ISO 2060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68B0BD5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Nm 26/2</w:t>
            </w:r>
          </w:p>
          <w:p w14:paraId="0F51BAE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  <w:p w14:paraId="4D7CFA0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772D86" w:rsidRPr="00C47517" w14:paraId="677D5911" w14:textId="77777777" w:rsidTr="00C11E92">
        <w:trPr>
          <w:trHeight w:val="1095"/>
        </w:trPr>
        <w:tc>
          <w:tcPr>
            <w:tcW w:w="309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42F78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Farba</w:t>
            </w:r>
          </w:p>
          <w:p w14:paraId="351FB6A9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tmavomodrá</w:t>
            </w:r>
          </w:p>
          <w:p w14:paraId="1CAF5474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C47517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C47517">
              <w:rPr>
                <w:rFonts w:asciiTheme="majorHAnsi" w:hAnsiTheme="majorHAnsi" w:cstheme="majorHAnsi"/>
                <w:b/>
                <w:lang w:val="sk-SK"/>
              </w:rPr>
              <w:t xml:space="preserve"> 19-3943 TCX</w:t>
            </w:r>
          </w:p>
          <w:p w14:paraId="0D479E91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C47517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C47517">
              <w:rPr>
                <w:rFonts w:asciiTheme="majorHAnsi" w:hAnsiTheme="majorHAnsi" w:cstheme="majorHAnsi"/>
                <w:b/>
                <w:lang w:val="sk-SK"/>
              </w:rPr>
              <w:t xml:space="preserve">  19-3921 TCX do </w:t>
            </w:r>
            <w:proofErr w:type="spellStart"/>
            <w:r w:rsidRPr="00C47517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C47517">
              <w:rPr>
                <w:rFonts w:asciiTheme="majorHAnsi" w:hAnsiTheme="majorHAnsi" w:cstheme="majorHAnsi"/>
                <w:b/>
                <w:lang w:val="sk-SK"/>
              </w:rPr>
              <w:t xml:space="preserve">  19-4024 TCX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F9ACB8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ISO 105303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7F1CB6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772D86" w:rsidRPr="00C47517" w14:paraId="00421E5F" w14:textId="77777777" w:rsidTr="00C11E92">
        <w:trPr>
          <w:trHeight w:val="1095"/>
        </w:trPr>
        <w:tc>
          <w:tcPr>
            <w:tcW w:w="309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CED10B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F36741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CIE 15.4 (2018)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10F2DF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C47517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C47517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772D86" w:rsidRPr="00C47517" w14:paraId="4F776681" w14:textId="77777777" w:rsidTr="00C11E92">
        <w:trPr>
          <w:trHeight w:val="55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93CF5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Hmotnosť rukavíc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854818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2B97A0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Muži 68 g ± 5%</w:t>
            </w:r>
          </w:p>
          <w:p w14:paraId="7F648CB8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Ženy 58 g ± 5%</w:t>
            </w:r>
          </w:p>
        </w:tc>
      </w:tr>
      <w:tr w:rsidR="00772D86" w:rsidRPr="00C47517" w14:paraId="25B033A2" w14:textId="77777777" w:rsidTr="00C11E92">
        <w:trPr>
          <w:trHeight w:val="55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A43FD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Zmena rozmerov po praní pri 40°C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3251A1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5077, EN ISO 6330, EN ISO 3759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72799C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max. ± 6%</w:t>
            </w:r>
          </w:p>
        </w:tc>
      </w:tr>
      <w:tr w:rsidR="00772D86" w:rsidRPr="00C47517" w14:paraId="2EB712F1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3B99F25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Stálofarebnosť na svetle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1B51B8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105-B02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1ABC50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stupeň modrej stupnice ≥ 4</w:t>
            </w:r>
          </w:p>
        </w:tc>
      </w:tr>
      <w:tr w:rsidR="00772D86" w:rsidRPr="00C47517" w14:paraId="676F8CB1" w14:textId="77777777" w:rsidTr="00C11E92">
        <w:trPr>
          <w:trHeight w:val="55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5E852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Stálofarebnosť po praní pri 40°C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26648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105-C06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EBA6E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772D86" w:rsidRPr="00C47517" w14:paraId="2AAE6CC4" w14:textId="77777777" w:rsidTr="00C11E92">
        <w:trPr>
          <w:trHeight w:val="55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753DC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lastRenderedPageBreak/>
              <w:t>Stálofarebnosť v pote (alkalickom/kyslom)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5D03FE7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105-E04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3072BC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 xml:space="preserve">stupeň sivej stupnice ≥ 4/4 </w:t>
            </w:r>
          </w:p>
        </w:tc>
      </w:tr>
      <w:tr w:rsidR="00772D86" w:rsidRPr="00C47517" w14:paraId="5B76202B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8F6636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C47517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  <w:proofErr w:type="spellEnd"/>
            <w:r w:rsidRPr="00C47517">
              <w:rPr>
                <w:rFonts w:asciiTheme="majorHAnsi" w:hAnsiTheme="majorHAnsi" w:cstheme="majorHAnsi"/>
                <w:b/>
                <w:lang w:val="sk-SK"/>
              </w:rPr>
              <w:t xml:space="preserve"> 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850D247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12945-2, 4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F9FAB28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 xml:space="preserve">stupeň </w:t>
            </w:r>
            <w:proofErr w:type="spellStart"/>
            <w:r w:rsidRPr="00C47517">
              <w:rPr>
                <w:rFonts w:asciiTheme="majorHAnsi" w:hAnsiTheme="majorHAnsi" w:cstheme="majorHAnsi"/>
                <w:lang w:val="sk-SK"/>
              </w:rPr>
              <w:t>žmolkovania</w:t>
            </w:r>
            <w:proofErr w:type="spellEnd"/>
            <w:r w:rsidRPr="00C47517">
              <w:rPr>
                <w:rFonts w:asciiTheme="majorHAnsi" w:hAnsiTheme="majorHAnsi" w:cstheme="majorHAnsi"/>
                <w:lang w:val="sk-SK"/>
              </w:rPr>
              <w:t xml:space="preserve"> min. 3-4</w:t>
            </w:r>
          </w:p>
        </w:tc>
      </w:tr>
      <w:tr w:rsidR="00772D86" w:rsidRPr="00C47517" w14:paraId="204AB8C7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BCF2C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Stálofarebnosť  vo vode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BB92D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105-E01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FE13CF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772D86" w:rsidRPr="00C47517" w14:paraId="55E1A3E2" w14:textId="77777777" w:rsidTr="00C11E92">
        <w:trPr>
          <w:trHeight w:val="136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9F7631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Stálofarebnosť v otere:</w:t>
            </w:r>
          </w:p>
          <w:p w14:paraId="19863615" w14:textId="77777777" w:rsidR="00772D86" w:rsidRPr="00C47517" w:rsidRDefault="00772D86" w:rsidP="00AD14D2">
            <w:pPr>
              <w:numPr>
                <w:ilvl w:val="0"/>
                <w:numId w:val="18"/>
              </w:num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v suchom</w:t>
            </w:r>
          </w:p>
          <w:p w14:paraId="4CD575E8" w14:textId="77777777" w:rsidR="00772D86" w:rsidRPr="00C47517" w:rsidRDefault="00772D86" w:rsidP="00AD14D2">
            <w:pPr>
              <w:numPr>
                <w:ilvl w:val="0"/>
                <w:numId w:val="18"/>
              </w:num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v mokrom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191A8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STN EN ISO 105-X12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1C61D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</w:tbl>
    <w:p w14:paraId="4C58F2D6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0B68DE80" w14:textId="77777777" w:rsidR="00772D86" w:rsidRPr="00C47517" w:rsidRDefault="00772D86" w:rsidP="00AD14D2">
      <w:pPr>
        <w:pStyle w:val="Nadpis3"/>
        <w:spacing w:before="0" w:after="160" w:line="240" w:lineRule="auto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bookmarkStart w:id="20" w:name="_9f5o5bori8d" w:colFirst="0" w:colLast="0"/>
      <w:bookmarkEnd w:id="20"/>
      <w:r w:rsidRPr="00C47517">
        <w:rPr>
          <w:rFonts w:asciiTheme="majorHAnsi" w:hAnsiTheme="majorHAnsi" w:cstheme="majorHAnsi"/>
          <w:b/>
          <w:bCs/>
          <w:sz w:val="24"/>
          <w:szCs w:val="24"/>
          <w:lang w:val="sk-SK"/>
        </w:rPr>
        <w:t>D. Veľkosti:</w:t>
      </w:r>
    </w:p>
    <w:p w14:paraId="512C9769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 xml:space="preserve">Dámske prevedenie: </w:t>
      </w:r>
    </w:p>
    <w:p w14:paraId="36B978DA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hustota – veľ. dámske UNI</w:t>
      </w:r>
    </w:p>
    <w:p w14:paraId="045E17A5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počet stĺpiky :  7  / 1 cm</w:t>
      </w:r>
    </w:p>
    <w:p w14:paraId="28BDBD41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počet riadkov: 12 riadkov / 1 cm</w:t>
      </w:r>
    </w:p>
    <w:p w14:paraId="121235D1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hmotnosť: 58 g ± 5 %</w:t>
      </w:r>
    </w:p>
    <w:p w14:paraId="5FA7462D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2F3C0F7B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 xml:space="preserve">Pánske prevedenie: </w:t>
      </w:r>
    </w:p>
    <w:p w14:paraId="2E2AA113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hustota – veľ. pánske UNI</w:t>
      </w:r>
    </w:p>
    <w:p w14:paraId="34722301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počet stĺpiky: 7  / 1 cm</w:t>
      </w:r>
    </w:p>
    <w:p w14:paraId="19B5B3AF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počet riadkov: 12 riadkov / 1 cm</w:t>
      </w:r>
    </w:p>
    <w:p w14:paraId="542F37AA" w14:textId="77777777" w:rsidR="00AD14D2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hmotnosť: 68 g ± 5 %</w:t>
      </w:r>
    </w:p>
    <w:p w14:paraId="26CFAC97" w14:textId="77777777" w:rsidR="00AD14D2" w:rsidRDefault="00AD14D2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0BB2778C" w14:textId="3277539E" w:rsidR="00772D86" w:rsidRPr="00AD14D2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Tabuľka veľkostí a kontrolných rozmerov rukavíc Dámske</w:t>
      </w:r>
    </w:p>
    <w:p w14:paraId="58A0E510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</w:p>
    <w:p w14:paraId="2F80814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b/>
          <w:u w:val="single"/>
          <w:lang w:val="sk-SK"/>
        </w:rPr>
      </w:pPr>
      <w:r w:rsidRPr="00C47517">
        <w:rPr>
          <w:rFonts w:asciiTheme="majorHAnsi" w:hAnsiTheme="majorHAnsi" w:cstheme="majorHAnsi"/>
          <w:b/>
          <w:u w:val="single"/>
          <w:lang w:val="sk-SK"/>
        </w:rPr>
        <w:t xml:space="preserve">Kód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      Miesto merania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     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Veľkosti v mm </w:t>
      </w:r>
    </w:p>
    <w:p w14:paraId="6FECABA0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dlane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8,5</w:t>
      </w:r>
    </w:p>
    <w:p w14:paraId="65811EB8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B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ruky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15,5</w:t>
      </w:r>
    </w:p>
    <w:p w14:paraId="258473F4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C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dlane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9,5</w:t>
      </w:r>
    </w:p>
    <w:p w14:paraId="65611BD3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D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lemu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>7</w:t>
      </w:r>
    </w:p>
    <w:p w14:paraId="597552BB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F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vzdialenosť od lemu k palcu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              5</w:t>
      </w:r>
    </w:p>
    <w:p w14:paraId="04F3AB0D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H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ukazováka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5,5</w:t>
      </w:r>
    </w:p>
    <w:p w14:paraId="12F5C068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I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prostredníka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6,5 </w:t>
      </w:r>
    </w:p>
    <w:p w14:paraId="78E30F7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lastRenderedPageBreak/>
        <w:t>K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prstenníka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5,5</w:t>
      </w:r>
    </w:p>
    <w:p w14:paraId="39D58FEA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L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malíčka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4,5</w:t>
      </w:r>
    </w:p>
    <w:p w14:paraId="50FEE0B2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J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7,5</w:t>
      </w:r>
    </w:p>
    <w:p w14:paraId="5CFEDA9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N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šírka ukazováka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2,5</w:t>
      </w:r>
    </w:p>
    <w:p w14:paraId="3814A91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O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prostredníka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2,5</w:t>
      </w:r>
    </w:p>
    <w:p w14:paraId="0BA8008C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P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prstenníka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2,5</w:t>
      </w:r>
    </w:p>
    <w:p w14:paraId="4729B3E1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R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šírka malíčka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2,2</w:t>
      </w:r>
    </w:p>
    <w:p w14:paraId="25E6A15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M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>3</w:t>
      </w:r>
    </w:p>
    <w:p w14:paraId="1BC8884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V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umiestnenie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4</w:t>
      </w:r>
    </w:p>
    <w:p w14:paraId="77220248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               Tolerancia ± 6%</w:t>
      </w:r>
    </w:p>
    <w:p w14:paraId="6EBE7E36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1CFCD9C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2B3B5A05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Tabuľka veľkostí a kontrolných rozmerov rukavíc Pánske</w:t>
      </w:r>
    </w:p>
    <w:p w14:paraId="1EF94A8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5CAD1FA4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b/>
          <w:u w:val="single"/>
          <w:lang w:val="sk-SK"/>
        </w:rPr>
      </w:pPr>
      <w:r w:rsidRPr="00C47517">
        <w:rPr>
          <w:rFonts w:asciiTheme="majorHAnsi" w:hAnsiTheme="majorHAnsi" w:cstheme="majorHAnsi"/>
          <w:b/>
          <w:u w:val="single"/>
          <w:lang w:val="sk-SK"/>
        </w:rPr>
        <w:t xml:space="preserve">Kód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      Miesto merania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     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Veľkosti v mm </w:t>
      </w:r>
    </w:p>
    <w:p w14:paraId="78A3C76B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dlane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9,5</w:t>
      </w:r>
    </w:p>
    <w:p w14:paraId="3E2642D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B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ruky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17</w:t>
      </w:r>
    </w:p>
    <w:p w14:paraId="5CDF0C65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C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dlane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9,5</w:t>
      </w:r>
    </w:p>
    <w:p w14:paraId="73EB53C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D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lemu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7</w:t>
      </w:r>
    </w:p>
    <w:p w14:paraId="25FB133A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F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vzdialenosť od lemu k palcu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5,5</w:t>
      </w:r>
    </w:p>
    <w:p w14:paraId="2C1D689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H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ukazováka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6,5</w:t>
      </w:r>
    </w:p>
    <w:p w14:paraId="7F43595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I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prostredníka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7</w:t>
      </w:r>
    </w:p>
    <w:p w14:paraId="55C7B75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K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prstenníka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6,5</w:t>
      </w:r>
    </w:p>
    <w:p w14:paraId="69D2A415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L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malíčka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5</w:t>
      </w:r>
    </w:p>
    <w:p w14:paraId="50ED9B0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J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8,5</w:t>
      </w:r>
    </w:p>
    <w:p w14:paraId="46618734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N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šírka ukazováka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>2,8</w:t>
      </w:r>
    </w:p>
    <w:p w14:paraId="268CB50D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O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prostredníka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2,8</w:t>
      </w:r>
    </w:p>
    <w:p w14:paraId="7F0A816B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P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prstenníka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2,8</w:t>
      </w:r>
    </w:p>
    <w:p w14:paraId="5113F3E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R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šírka malíčka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2,3</w:t>
      </w:r>
    </w:p>
    <w:p w14:paraId="058200A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M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3,2</w:t>
      </w:r>
    </w:p>
    <w:p w14:paraId="675FBE90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V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umiestnenie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4,5</w:t>
      </w:r>
    </w:p>
    <w:p w14:paraId="5F1E877B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               Tolerancia ± 6%</w:t>
      </w:r>
    </w:p>
    <w:p w14:paraId="2249A76B" w14:textId="77777777" w:rsidR="00772D86" w:rsidRPr="00C47517" w:rsidRDefault="00772D86" w:rsidP="00AD14D2">
      <w:pPr>
        <w:pStyle w:val="Nadpis3"/>
        <w:spacing w:before="0" w:after="160" w:line="240" w:lineRule="auto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bookmarkStart w:id="21" w:name="_47n5bxrgzjtt" w:colFirst="0" w:colLast="0"/>
      <w:bookmarkStart w:id="22" w:name="_xh9vf4fn1lfl" w:colFirst="0" w:colLast="0"/>
      <w:bookmarkEnd w:id="21"/>
      <w:bookmarkEnd w:id="22"/>
      <w:r w:rsidRPr="00C47517">
        <w:rPr>
          <w:rFonts w:asciiTheme="majorHAnsi" w:hAnsiTheme="majorHAnsi" w:cstheme="majorHAnsi"/>
          <w:b/>
          <w:bCs/>
          <w:sz w:val="24"/>
          <w:szCs w:val="24"/>
          <w:lang w:val="sk-SK"/>
        </w:rPr>
        <w:lastRenderedPageBreak/>
        <w:t xml:space="preserve">F. Značenie výrobkov, balenie </w:t>
      </w:r>
    </w:p>
    <w:p w14:paraId="7EA885D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Každé rukavice sú balené jednotlivo v bežnom </w:t>
      </w:r>
      <w:proofErr w:type="spellStart"/>
      <w:r w:rsidRPr="00C47517">
        <w:rPr>
          <w:rFonts w:asciiTheme="majorHAnsi" w:hAnsiTheme="majorHAnsi" w:cstheme="majorHAnsi"/>
          <w:lang w:val="sk-SK"/>
        </w:rPr>
        <w:t>sáčku</w:t>
      </w:r>
      <w:proofErr w:type="spellEnd"/>
      <w:r w:rsidRPr="00C47517">
        <w:rPr>
          <w:rFonts w:asciiTheme="majorHAnsi" w:hAnsiTheme="majorHAnsi" w:cstheme="majorHAnsi"/>
          <w:lang w:val="sk-SK"/>
        </w:rPr>
        <w:t>.</w:t>
      </w:r>
    </w:p>
    <w:p w14:paraId="22237E5F" w14:textId="77777777" w:rsidR="00772D86" w:rsidRPr="00C47517" w:rsidRDefault="00772D86" w:rsidP="00AD14D2">
      <w:pPr>
        <w:spacing w:after="160" w:line="240" w:lineRule="auto"/>
        <w:rPr>
          <w:lang w:val="sk-SK"/>
        </w:rPr>
      </w:pPr>
    </w:p>
    <w:p w14:paraId="200BB1FC" w14:textId="77777777" w:rsidR="003F1863" w:rsidRPr="007F133F" w:rsidRDefault="003F1863" w:rsidP="00AD14D2">
      <w:pPr>
        <w:spacing w:after="160" w:line="240" w:lineRule="auto"/>
        <w:rPr>
          <w:lang w:val="sk-SK"/>
        </w:rPr>
      </w:pPr>
    </w:p>
    <w:sectPr w:rsidR="003F1863" w:rsidRPr="007F133F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143861"/>
    <w:multiLevelType w:val="multilevel"/>
    <w:tmpl w:val="59768EAA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1" w15:restartNumberingAfterBreak="0">
    <w:nsid w:val="13346FB9"/>
    <w:multiLevelType w:val="multilevel"/>
    <w:tmpl w:val="BF943E5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9F91278"/>
    <w:multiLevelType w:val="multilevel"/>
    <w:tmpl w:val="97ECE4C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5B00110"/>
    <w:multiLevelType w:val="multilevel"/>
    <w:tmpl w:val="ECB0CFF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2BFC0F0A"/>
    <w:multiLevelType w:val="multilevel"/>
    <w:tmpl w:val="6CFED56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E257DFE"/>
    <w:multiLevelType w:val="multilevel"/>
    <w:tmpl w:val="9E743DA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35234E3E"/>
    <w:multiLevelType w:val="multilevel"/>
    <w:tmpl w:val="BB36A94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356512B5"/>
    <w:multiLevelType w:val="multilevel"/>
    <w:tmpl w:val="9C78474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35FD5910"/>
    <w:multiLevelType w:val="multilevel"/>
    <w:tmpl w:val="0AACB09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463D46A7"/>
    <w:multiLevelType w:val="multilevel"/>
    <w:tmpl w:val="5BCAAEB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46DF178E"/>
    <w:multiLevelType w:val="multilevel"/>
    <w:tmpl w:val="BC08EF82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477D56F4"/>
    <w:multiLevelType w:val="multilevel"/>
    <w:tmpl w:val="0994D7F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48D72E58"/>
    <w:multiLevelType w:val="multilevel"/>
    <w:tmpl w:val="262484A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509C2C29"/>
    <w:multiLevelType w:val="multilevel"/>
    <w:tmpl w:val="C016BA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5F2F52E9"/>
    <w:multiLevelType w:val="multilevel"/>
    <w:tmpl w:val="E172578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5F492FCC"/>
    <w:multiLevelType w:val="multilevel"/>
    <w:tmpl w:val="C0F86A6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641F4B55"/>
    <w:multiLevelType w:val="multilevel"/>
    <w:tmpl w:val="668EADB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70EA00CF"/>
    <w:multiLevelType w:val="multilevel"/>
    <w:tmpl w:val="6B1699F4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7C854C4E"/>
    <w:multiLevelType w:val="multilevel"/>
    <w:tmpl w:val="FCA62384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 w16cid:durableId="200243212">
    <w:abstractNumId w:val="1"/>
  </w:num>
  <w:num w:numId="2" w16cid:durableId="1742829752">
    <w:abstractNumId w:val="5"/>
  </w:num>
  <w:num w:numId="3" w16cid:durableId="1287276569">
    <w:abstractNumId w:val="11"/>
  </w:num>
  <w:num w:numId="4" w16cid:durableId="1098602959">
    <w:abstractNumId w:val="17"/>
  </w:num>
  <w:num w:numId="5" w16cid:durableId="1513765659">
    <w:abstractNumId w:val="16"/>
  </w:num>
  <w:num w:numId="6" w16cid:durableId="643392081">
    <w:abstractNumId w:val="2"/>
  </w:num>
  <w:num w:numId="7" w16cid:durableId="355734216">
    <w:abstractNumId w:val="13"/>
  </w:num>
  <w:num w:numId="8" w16cid:durableId="1382708860">
    <w:abstractNumId w:val="18"/>
  </w:num>
  <w:num w:numId="9" w16cid:durableId="287009902">
    <w:abstractNumId w:val="0"/>
  </w:num>
  <w:num w:numId="10" w16cid:durableId="29259614">
    <w:abstractNumId w:val="6"/>
  </w:num>
  <w:num w:numId="11" w16cid:durableId="642151111">
    <w:abstractNumId w:val="7"/>
  </w:num>
  <w:num w:numId="12" w16cid:durableId="1688097029">
    <w:abstractNumId w:val="3"/>
  </w:num>
  <w:num w:numId="13" w16cid:durableId="970133244">
    <w:abstractNumId w:val="14"/>
  </w:num>
  <w:num w:numId="14" w16cid:durableId="1981572713">
    <w:abstractNumId w:val="8"/>
  </w:num>
  <w:num w:numId="15" w16cid:durableId="638463404">
    <w:abstractNumId w:val="15"/>
  </w:num>
  <w:num w:numId="16" w16cid:durableId="616178525">
    <w:abstractNumId w:val="12"/>
  </w:num>
  <w:num w:numId="17" w16cid:durableId="2145148183">
    <w:abstractNumId w:val="10"/>
  </w:num>
  <w:num w:numId="18" w16cid:durableId="1512990123">
    <w:abstractNumId w:val="9"/>
  </w:num>
  <w:num w:numId="19" w16cid:durableId="170316878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B32B2"/>
    <w:rsid w:val="001C16F4"/>
    <w:rsid w:val="002134B9"/>
    <w:rsid w:val="00233438"/>
    <w:rsid w:val="00236598"/>
    <w:rsid w:val="0027054A"/>
    <w:rsid w:val="002B33C0"/>
    <w:rsid w:val="002C1C04"/>
    <w:rsid w:val="00311432"/>
    <w:rsid w:val="00354987"/>
    <w:rsid w:val="003F1863"/>
    <w:rsid w:val="0045265A"/>
    <w:rsid w:val="004651DD"/>
    <w:rsid w:val="00485337"/>
    <w:rsid w:val="005D796C"/>
    <w:rsid w:val="00624796"/>
    <w:rsid w:val="006436F7"/>
    <w:rsid w:val="0067073B"/>
    <w:rsid w:val="006B5F48"/>
    <w:rsid w:val="00721A0E"/>
    <w:rsid w:val="00736798"/>
    <w:rsid w:val="007541F7"/>
    <w:rsid w:val="00772D86"/>
    <w:rsid w:val="007B32B2"/>
    <w:rsid w:val="007C3D50"/>
    <w:rsid w:val="007E1BC3"/>
    <w:rsid w:val="007F133F"/>
    <w:rsid w:val="007F15F0"/>
    <w:rsid w:val="0080766C"/>
    <w:rsid w:val="00851841"/>
    <w:rsid w:val="00854EE5"/>
    <w:rsid w:val="008940C0"/>
    <w:rsid w:val="008C02ED"/>
    <w:rsid w:val="008F30D2"/>
    <w:rsid w:val="008F331B"/>
    <w:rsid w:val="00A24323"/>
    <w:rsid w:val="00A45F09"/>
    <w:rsid w:val="00A57072"/>
    <w:rsid w:val="00A84DD0"/>
    <w:rsid w:val="00AD14D2"/>
    <w:rsid w:val="00B63AAB"/>
    <w:rsid w:val="00B72E76"/>
    <w:rsid w:val="00BB72BC"/>
    <w:rsid w:val="00BD705A"/>
    <w:rsid w:val="00BF0BAE"/>
    <w:rsid w:val="00C058EF"/>
    <w:rsid w:val="00C84A48"/>
    <w:rsid w:val="00C972C6"/>
    <w:rsid w:val="00CB4417"/>
    <w:rsid w:val="00D05190"/>
    <w:rsid w:val="00D713FD"/>
    <w:rsid w:val="00E11E91"/>
    <w:rsid w:val="00E32239"/>
    <w:rsid w:val="00E61CA0"/>
    <w:rsid w:val="00EB322B"/>
    <w:rsid w:val="00EC2277"/>
    <w:rsid w:val="00F21EA6"/>
    <w:rsid w:val="00F227B1"/>
    <w:rsid w:val="00F45ED8"/>
    <w:rsid w:val="00F51E10"/>
    <w:rsid w:val="00F54EBE"/>
    <w:rsid w:val="00F552C3"/>
    <w:rsid w:val="00F72C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3B839C"/>
  <w15:docId w15:val="{0EB51CBA-69B2-418F-98C6-B910DC314B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uiPriority w:val="9"/>
    <w:qFormat/>
    <w:rsid w:val="00D05190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y"/>
    <w:next w:val="Normlny"/>
    <w:uiPriority w:val="9"/>
    <w:unhideWhenUsed/>
    <w:qFormat/>
    <w:rsid w:val="00D05190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y"/>
    <w:next w:val="Normlny"/>
    <w:uiPriority w:val="9"/>
    <w:unhideWhenUsed/>
    <w:qFormat/>
    <w:rsid w:val="00D05190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y"/>
    <w:next w:val="Normlny"/>
    <w:uiPriority w:val="9"/>
    <w:semiHidden/>
    <w:unhideWhenUsed/>
    <w:qFormat/>
    <w:rsid w:val="00D05190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y"/>
    <w:next w:val="Normlny"/>
    <w:uiPriority w:val="9"/>
    <w:semiHidden/>
    <w:unhideWhenUsed/>
    <w:qFormat/>
    <w:rsid w:val="00D05190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y"/>
    <w:next w:val="Normlny"/>
    <w:uiPriority w:val="9"/>
    <w:semiHidden/>
    <w:unhideWhenUsed/>
    <w:qFormat/>
    <w:rsid w:val="00D05190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uiPriority w:val="10"/>
    <w:qFormat/>
    <w:rsid w:val="00D05190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y"/>
    <w:next w:val="Normlny"/>
    <w:uiPriority w:val="11"/>
    <w:qFormat/>
    <w:rsid w:val="00D05190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Odsekzoznamu">
    <w:name w:val="List Paragraph"/>
    <w:basedOn w:val="Normlny"/>
    <w:uiPriority w:val="34"/>
    <w:qFormat/>
    <w:rsid w:val="004651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123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98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16</Pages>
  <Words>1631</Words>
  <Characters>9300</Characters>
  <Application>Microsoft Office Word</Application>
  <DocSecurity>0</DocSecurity>
  <Lines>77</Lines>
  <Paragraphs>21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Kottner Artur</dc:creator>
  <cp:lastModifiedBy>Artur Kottner. Ing. PhD. MBA</cp:lastModifiedBy>
  <cp:revision>25</cp:revision>
  <dcterms:created xsi:type="dcterms:W3CDTF">2025-08-25T09:52:00Z</dcterms:created>
  <dcterms:modified xsi:type="dcterms:W3CDTF">2025-10-27T09:21:00Z</dcterms:modified>
</cp:coreProperties>
</file>